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331E" w14:textId="77777777" w:rsidR="00424703" w:rsidRDefault="00424703">
      <w:pPr>
        <w:spacing w:after="160" w:line="259" w:lineRule="auto"/>
      </w:pPr>
      <w:bookmarkStart w:id="0" w:name="_Toc489899385"/>
      <w:r>
        <w:rPr>
          <w:rFonts w:asciiTheme="majorHAnsi" w:eastAsiaTheme="majorEastAsia" w:hAnsiTheme="majorHAnsi" w:cstheme="majorBidi"/>
          <w:b/>
          <w:noProof/>
          <w:color w:val="F8981D" w:themeColor="accent1"/>
          <w:sz w:val="40"/>
          <w:szCs w:val="32"/>
        </w:rPr>
        <w:drawing>
          <wp:inline distT="0" distB="0" distL="0" distR="0" wp14:anchorId="7E189AC4" wp14:editId="10F65CDF">
            <wp:extent cx="2125683" cy="702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lativity-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3902" cy="704950"/>
                    </a:xfrm>
                    <a:prstGeom prst="rect">
                      <a:avLst/>
                    </a:prstGeom>
                  </pic:spPr>
                </pic:pic>
              </a:graphicData>
            </a:graphic>
          </wp:inline>
        </w:drawing>
      </w:r>
    </w:p>
    <w:p w14:paraId="22B8C2AB" w14:textId="77777777" w:rsidR="00424703" w:rsidRDefault="00424703" w:rsidP="00424703"/>
    <w:p w14:paraId="2510D983" w14:textId="77777777" w:rsidR="00424703" w:rsidRDefault="00424703" w:rsidP="00424703"/>
    <w:p w14:paraId="127543B2" w14:textId="77777777" w:rsidR="00424703" w:rsidRDefault="00424703" w:rsidP="00424703"/>
    <w:p w14:paraId="37B2B39E" w14:textId="77777777" w:rsidR="00424703" w:rsidRDefault="00424703" w:rsidP="00424703"/>
    <w:p w14:paraId="5DA197D4" w14:textId="77777777" w:rsidR="00424703" w:rsidRDefault="00424703" w:rsidP="00424703"/>
    <w:p w14:paraId="1B4A7B48" w14:textId="77777777" w:rsidR="00424703" w:rsidRDefault="00424703" w:rsidP="00424703"/>
    <w:p w14:paraId="136835C7" w14:textId="77777777" w:rsidR="00424703" w:rsidRDefault="00424703" w:rsidP="00424703"/>
    <w:p w14:paraId="1FE3C4BF" w14:textId="77777777" w:rsidR="00424703" w:rsidRDefault="00424703" w:rsidP="00424703"/>
    <w:p w14:paraId="7FFFA8BA" w14:textId="77777777" w:rsidR="00424703" w:rsidRDefault="00424703" w:rsidP="00424703"/>
    <w:p w14:paraId="0DF8E381" w14:textId="08661172" w:rsidR="00424703" w:rsidRPr="00861A1B" w:rsidRDefault="004A1050" w:rsidP="00861A1B">
      <w:pPr>
        <w:pStyle w:val="DocumentTitle"/>
      </w:pPr>
      <w:r>
        <w:t>Relativity Legal Hold Post-installation verification test</w:t>
      </w:r>
    </w:p>
    <w:p w14:paraId="203C9020" w14:textId="6FE73BEB" w:rsidR="00424703" w:rsidRDefault="004A1050" w:rsidP="00424703">
      <w:pPr>
        <w:pStyle w:val="TitleSubhead"/>
      </w:pPr>
      <w:r>
        <w:fldChar w:fldCharType="begin"/>
      </w:r>
      <w:r>
        <w:instrText xml:space="preserve"> DATE \@ "MMMM d, yyyy" </w:instrText>
      </w:r>
      <w:r>
        <w:fldChar w:fldCharType="separate"/>
      </w:r>
      <w:r w:rsidR="007C169D">
        <w:rPr>
          <w:noProof/>
        </w:rPr>
        <w:t>August 16, 2023</w:t>
      </w:r>
      <w:r>
        <w:fldChar w:fldCharType="end"/>
      </w:r>
    </w:p>
    <w:p w14:paraId="4E71E14F" w14:textId="77777777" w:rsidR="00E62EAB" w:rsidRDefault="00E62EAB" w:rsidP="00E62EAB">
      <w:bookmarkStart w:id="1" w:name="_Toc497899801"/>
      <w:bookmarkStart w:id="2" w:name="_Toc497899835"/>
      <w:bookmarkStart w:id="3" w:name="_Toc497899888"/>
      <w:bookmarkStart w:id="4" w:name="_Toc497899977"/>
      <w:bookmarkStart w:id="5" w:name="_Toc497902888"/>
      <w:bookmarkStart w:id="6" w:name="_Toc497903020"/>
      <w:bookmarkStart w:id="7" w:name="_Toc497903716"/>
      <w:bookmarkEnd w:id="0"/>
    </w:p>
    <w:p w14:paraId="01DD6AB2" w14:textId="77777777" w:rsidR="00E62EAB" w:rsidRDefault="00E62EAB" w:rsidP="00E62EAB"/>
    <w:p w14:paraId="2652DDB9" w14:textId="77777777" w:rsidR="00E62EAB" w:rsidRDefault="00E62EAB" w:rsidP="00E62EAB"/>
    <w:p w14:paraId="5410B862" w14:textId="77777777" w:rsidR="00E62EAB" w:rsidRDefault="00E62EAB">
      <w:pPr>
        <w:spacing w:after="160" w:line="259" w:lineRule="auto"/>
      </w:pPr>
      <w:r>
        <w:br w:type="page"/>
      </w:r>
    </w:p>
    <w:bookmarkEnd w:id="7" w:displacedByCustomXml="next"/>
    <w:bookmarkEnd w:id="6" w:displacedByCustomXml="next"/>
    <w:bookmarkEnd w:id="5" w:displacedByCustomXml="next"/>
    <w:bookmarkEnd w:id="4" w:displacedByCustomXml="next"/>
    <w:bookmarkEnd w:id="3" w:displacedByCustomXml="next"/>
    <w:bookmarkEnd w:id="2" w:displacedByCustomXml="next"/>
    <w:bookmarkEnd w:id="1" w:displacedByCustomXml="next"/>
    <w:sdt>
      <w:sdtPr>
        <w:rPr>
          <w:rFonts w:ascii="Calibri" w:hAnsi="Calibri"/>
          <w:bCs/>
          <w:color w:val="8F8F8F" w:themeColor="accent6" w:themeShade="BF"/>
          <w:sz w:val="32"/>
          <w:szCs w:val="28"/>
          <w:lang w:eastAsia="ja-JP"/>
        </w:rPr>
        <w:id w:val="-319806280"/>
        <w:docPartObj>
          <w:docPartGallery w:val="Cover Pages"/>
          <w:docPartUnique/>
        </w:docPartObj>
      </w:sdtPr>
      <w:sdtEndPr>
        <w:rPr>
          <w:rFonts w:asciiTheme="majorHAnsi" w:hAnsiTheme="majorHAnsi"/>
          <w:bCs w:val="0"/>
          <w:color w:val="F8981D" w:themeColor="accent1"/>
          <w:sz w:val="40"/>
          <w:szCs w:val="32"/>
          <w:lang w:eastAsia="ko-KR"/>
        </w:rPr>
      </w:sdtEndPr>
      <w:sdtContent>
        <w:p w14:paraId="207E5E98" w14:textId="77777777" w:rsidR="004A1050" w:rsidRPr="00B674D7" w:rsidRDefault="004A1050" w:rsidP="004A1050">
          <w:pPr>
            <w:pStyle w:val="Heading1"/>
          </w:pPr>
          <w:r w:rsidRPr="00FA754F">
            <w:t>Overview</w:t>
          </w:r>
        </w:p>
      </w:sdtContent>
    </w:sdt>
    <w:p w14:paraId="2AFFC2A3" w14:textId="0D767BCF" w:rsidR="004A1050" w:rsidRPr="00B674D7" w:rsidRDefault="004A1050" w:rsidP="004A1050">
      <w:pPr>
        <w:rPr>
          <w:rFonts w:cs="Arial"/>
        </w:rPr>
      </w:pPr>
      <w:r w:rsidRPr="00B674D7">
        <w:rPr>
          <w:rFonts w:cs="Arial"/>
        </w:rPr>
        <w:t xml:space="preserve">To verify that your Relativity Legal Hold </w:t>
      </w:r>
      <w:r w:rsidR="007C169D">
        <w:rPr>
          <w:rFonts w:cs="Arial"/>
        </w:rPr>
        <w:t>Server 2023 version 12.3</w:t>
      </w:r>
      <w:r w:rsidRPr="00B674D7">
        <w:rPr>
          <w:rFonts w:cs="Arial"/>
        </w:rPr>
        <w:t xml:space="preserve"> application is functioning properly after an initial installation, complete the following post-installation verification tasks in order.</w:t>
      </w:r>
    </w:p>
    <w:p w14:paraId="30DAC3C1" w14:textId="77777777" w:rsidR="004A1050" w:rsidRPr="00B674D7" w:rsidRDefault="004A1050" w:rsidP="004A1050">
      <w:pPr>
        <w:rPr>
          <w:rFonts w:cs="Arial"/>
        </w:rPr>
      </w:pPr>
      <w:r w:rsidRPr="00B674D7">
        <w:rPr>
          <w:rFonts w:cs="Arial"/>
        </w:rPr>
        <w:t xml:space="preserve">This document assumes that email and Portal settings have already been configured under the Custodian Settings tab. Also note that if you are using the LDAP import functionality to import </w:t>
      </w:r>
      <w:r w:rsidR="00EB0678">
        <w:rPr>
          <w:rFonts w:cs="Arial"/>
        </w:rPr>
        <w:t>entitie</w:t>
      </w:r>
      <w:r w:rsidRPr="00B674D7">
        <w:rPr>
          <w:rFonts w:cs="Arial"/>
        </w:rPr>
        <w:t>s from your Active Directory server, you must install the Relativity application, “Relativity Integration Points.”</w:t>
      </w:r>
    </w:p>
    <w:p w14:paraId="5394831A" w14:textId="77777777" w:rsidR="004A1050" w:rsidRPr="00B674D7" w:rsidRDefault="004A1050" w:rsidP="004A1050">
      <w:pPr>
        <w:pStyle w:val="TOCHeading"/>
        <w:rPr>
          <w:sz w:val="48"/>
          <w:szCs w:val="48"/>
        </w:rPr>
      </w:pPr>
      <w:r w:rsidRPr="00B674D7">
        <w:rPr>
          <w:sz w:val="48"/>
          <w:szCs w:val="48"/>
        </w:rPr>
        <w:t>Access Relativity Legal Hold</w:t>
      </w:r>
    </w:p>
    <w:p w14:paraId="03765AEF" w14:textId="77777777" w:rsidR="004A1050" w:rsidRPr="00B674D7" w:rsidRDefault="00000000" w:rsidP="004A1050">
      <w:pPr>
        <w:rPr>
          <w:rFonts w:cs="Arial"/>
        </w:rPr>
      </w:pPr>
      <w:sdt>
        <w:sdtPr>
          <w:rPr>
            <w:rFonts w:cs="Arial"/>
          </w:rPr>
          <w:id w:val="-759760768"/>
          <w14:checkbox>
            <w14:checked w14:val="0"/>
            <w14:checkedState w14:val="2612" w14:font="MS Gothic"/>
            <w14:uncheckedState w14:val="2610" w14:font="MS Gothic"/>
          </w14:checkbox>
        </w:sdtPr>
        <w:sdtContent>
          <w:r w:rsidR="004A1050" w:rsidRPr="00B674D7">
            <w:rPr>
              <w:rFonts w:ascii="Segoe UI Symbol" w:eastAsia="MS Gothic" w:hAnsi="Segoe UI Symbol" w:cs="Segoe UI Symbol"/>
            </w:rPr>
            <w:t>☐</w:t>
          </w:r>
        </w:sdtContent>
      </w:sdt>
      <w:r w:rsidR="004A1050" w:rsidRPr="00B674D7">
        <w:rPr>
          <w:rFonts w:cs="Arial"/>
        </w:rPr>
        <w:t xml:space="preserve"> Log in to the Relativity Legal Hold workspace using your credentials.</w:t>
      </w:r>
    </w:p>
    <w:p w14:paraId="6E8B382C" w14:textId="77777777" w:rsidR="004A1050" w:rsidRPr="00B674D7" w:rsidRDefault="00173FA0" w:rsidP="004A1050">
      <w:pPr>
        <w:pStyle w:val="TOCHeading"/>
        <w:rPr>
          <w:sz w:val="48"/>
          <w:szCs w:val="48"/>
        </w:rPr>
      </w:pPr>
      <w:r>
        <w:rPr>
          <w:sz w:val="48"/>
          <w:szCs w:val="48"/>
        </w:rPr>
        <w:t>Entity</w:t>
      </w:r>
      <w:r w:rsidR="004A1050" w:rsidRPr="00B674D7">
        <w:rPr>
          <w:sz w:val="48"/>
          <w:szCs w:val="48"/>
        </w:rPr>
        <w:t xml:space="preserve"> tab</w:t>
      </w:r>
    </w:p>
    <w:p w14:paraId="6DF6D669" w14:textId="77777777" w:rsidR="004A1050" w:rsidRPr="00B674D7" w:rsidRDefault="00000000" w:rsidP="004A1050">
      <w:pPr>
        <w:rPr>
          <w:rFonts w:cs="Arial"/>
        </w:rPr>
      </w:pPr>
      <w:sdt>
        <w:sdtPr>
          <w:rPr>
            <w:rFonts w:cs="Arial"/>
          </w:rPr>
          <w:id w:val="-1150743935"/>
          <w14:checkbox>
            <w14:checked w14:val="0"/>
            <w14:checkedState w14:val="2612" w14:font="MS Gothic"/>
            <w14:uncheckedState w14:val="2610" w14:font="MS Gothic"/>
          </w14:checkbox>
        </w:sdtPr>
        <w:sdtContent>
          <w:r w:rsidR="004A1050" w:rsidRPr="00B674D7">
            <w:rPr>
              <w:rFonts w:ascii="Segoe UI Symbol" w:eastAsia="MS Gothic" w:hAnsi="Segoe UI Symbol" w:cs="Segoe UI Symbol"/>
            </w:rPr>
            <w:t>☐</w:t>
          </w:r>
        </w:sdtContent>
      </w:sdt>
      <w:r w:rsidR="004A1050" w:rsidRPr="00B674D7">
        <w:rPr>
          <w:rFonts w:cs="Arial"/>
        </w:rPr>
        <w:t xml:space="preserve"> Create a </w:t>
      </w:r>
      <w:proofErr w:type="gramStart"/>
      <w:r w:rsidR="004A1050" w:rsidRPr="00B674D7">
        <w:rPr>
          <w:rFonts w:cs="Arial"/>
        </w:rPr>
        <w:t xml:space="preserve">new </w:t>
      </w:r>
      <w:r w:rsidR="00EB0678">
        <w:rPr>
          <w:rFonts w:cs="Arial"/>
        </w:rPr>
        <w:t>entities</w:t>
      </w:r>
      <w:proofErr w:type="gramEnd"/>
      <w:r w:rsidR="004A1050" w:rsidRPr="00B674D7">
        <w:rPr>
          <w:rFonts w:cs="Arial"/>
        </w:rPr>
        <w:t>, “Jane Smith”, and fill in required fields marking department as “HR.” Use your email address in the Email field.</w:t>
      </w:r>
    </w:p>
    <w:p w14:paraId="318C5FAC" w14:textId="3F7DAA89" w:rsidR="004A1050" w:rsidRDefault="004A1050" w:rsidP="004A1050">
      <w:r>
        <w:t xml:space="preserve">      </w:t>
      </w:r>
      <w:r w:rsidR="00B050E2">
        <w:rPr>
          <w:noProof/>
        </w:rPr>
        <w:drawing>
          <wp:inline distT="0" distB="0" distL="0" distR="0" wp14:anchorId="74ADD9DA" wp14:editId="67D708E8">
            <wp:extent cx="3028315" cy="32772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8315" cy="3277235"/>
                    </a:xfrm>
                    <a:prstGeom prst="rect">
                      <a:avLst/>
                    </a:prstGeom>
                    <a:noFill/>
                    <a:ln>
                      <a:noFill/>
                    </a:ln>
                  </pic:spPr>
                </pic:pic>
              </a:graphicData>
            </a:graphic>
          </wp:inline>
        </w:drawing>
      </w:r>
    </w:p>
    <w:p w14:paraId="713F281E" w14:textId="77777777" w:rsidR="004A1050" w:rsidRPr="00B674D7" w:rsidRDefault="00000000" w:rsidP="004A1050">
      <w:pPr>
        <w:rPr>
          <w:rFonts w:cs="Arial"/>
        </w:rPr>
      </w:pPr>
      <w:sdt>
        <w:sdtPr>
          <w:rPr>
            <w:rFonts w:cs="Arial"/>
          </w:rPr>
          <w:id w:val="-1246099405"/>
          <w14:checkbox>
            <w14:checked w14:val="0"/>
            <w14:checkedState w14:val="2612" w14:font="MS Gothic"/>
            <w14:uncheckedState w14:val="2610" w14:font="MS Gothic"/>
          </w14:checkbox>
        </w:sdtPr>
        <w:sdtContent>
          <w:r w:rsidR="004A1050" w:rsidRPr="00B674D7">
            <w:rPr>
              <w:rFonts w:ascii="Segoe UI Symbol" w:eastAsia="MS Gothic" w:hAnsi="Segoe UI Symbol" w:cs="Segoe UI Symbol"/>
            </w:rPr>
            <w:t>☐</w:t>
          </w:r>
        </w:sdtContent>
      </w:sdt>
      <w:r w:rsidR="004A1050" w:rsidRPr="00B674D7">
        <w:rPr>
          <w:rFonts w:cs="Arial"/>
        </w:rPr>
        <w:t xml:space="preserve"> Create a second new </w:t>
      </w:r>
      <w:r w:rsidR="00173FA0">
        <w:rPr>
          <w:rFonts w:cs="Arial"/>
        </w:rPr>
        <w:t>entity</w:t>
      </w:r>
      <w:r w:rsidR="004A1050" w:rsidRPr="00B674D7">
        <w:rPr>
          <w:rFonts w:cs="Arial"/>
        </w:rPr>
        <w:t>, “Blake Kensington” with email “bkensington@relativitysmoketest.com.”</w:t>
      </w:r>
    </w:p>
    <w:p w14:paraId="1EF2F08D" w14:textId="053DF470" w:rsidR="004A1050" w:rsidRDefault="00B050E2" w:rsidP="004A1050">
      <w:r>
        <w:rPr>
          <w:noProof/>
        </w:rPr>
        <w:lastRenderedPageBreak/>
        <w:drawing>
          <wp:inline distT="0" distB="0" distL="0" distR="0" wp14:anchorId="0D617307" wp14:editId="0DB8CA84">
            <wp:extent cx="2962910" cy="14852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2910" cy="1485265"/>
                    </a:xfrm>
                    <a:prstGeom prst="rect">
                      <a:avLst/>
                    </a:prstGeom>
                    <a:noFill/>
                    <a:ln>
                      <a:noFill/>
                    </a:ln>
                  </pic:spPr>
                </pic:pic>
              </a:graphicData>
            </a:graphic>
          </wp:inline>
        </w:drawing>
      </w:r>
    </w:p>
    <w:p w14:paraId="69030931" w14:textId="77777777" w:rsidR="004A1050" w:rsidRDefault="004A1050" w:rsidP="004A1050"/>
    <w:p w14:paraId="348490F1" w14:textId="77777777" w:rsidR="004A1050" w:rsidRPr="00B674D7" w:rsidRDefault="004A1050" w:rsidP="004A1050">
      <w:pPr>
        <w:pStyle w:val="TOCHeading"/>
        <w:rPr>
          <w:sz w:val="48"/>
          <w:szCs w:val="48"/>
        </w:rPr>
      </w:pPr>
      <w:r w:rsidRPr="00B674D7">
        <w:rPr>
          <w:sz w:val="48"/>
          <w:szCs w:val="48"/>
        </w:rPr>
        <w:t xml:space="preserve">Legal Hold </w:t>
      </w:r>
      <w:r w:rsidRPr="00B674D7">
        <w:rPr>
          <w:sz w:val="48"/>
          <w:szCs w:val="48"/>
        </w:rPr>
        <w:sym w:font="Wingdings" w:char="F0E0"/>
      </w:r>
      <w:r w:rsidRPr="00B674D7">
        <w:rPr>
          <w:sz w:val="48"/>
          <w:szCs w:val="48"/>
        </w:rPr>
        <w:t xml:space="preserve"> Projects tab</w:t>
      </w:r>
    </w:p>
    <w:p w14:paraId="5CB935DB" w14:textId="77777777" w:rsidR="004A1050" w:rsidRPr="00B674D7" w:rsidRDefault="004A1050" w:rsidP="004A1050">
      <w:pPr>
        <w:rPr>
          <w:rFonts w:cs="Arial"/>
        </w:rPr>
      </w:pPr>
      <w:r w:rsidRPr="00B674D7">
        <w:rPr>
          <w:rFonts w:cs="Arial"/>
        </w:rPr>
        <w:t>Create a new project (not from an existing project template).</w:t>
      </w:r>
    </w:p>
    <w:p w14:paraId="4853F743" w14:textId="77777777" w:rsidR="004A1050" w:rsidRPr="00B674D7" w:rsidRDefault="00000000" w:rsidP="004A1050">
      <w:pPr>
        <w:rPr>
          <w:rFonts w:cs="Arial"/>
        </w:rPr>
      </w:pPr>
      <w:sdt>
        <w:sdtPr>
          <w:rPr>
            <w:rFonts w:cs="Arial"/>
          </w:rPr>
          <w:id w:val="1342274213"/>
          <w14:checkbox>
            <w14:checked w14:val="0"/>
            <w14:checkedState w14:val="2612" w14:font="MS Gothic"/>
            <w14:uncheckedState w14:val="2610" w14:font="MS Gothic"/>
          </w14:checkbox>
        </w:sdtPr>
        <w:sdtContent>
          <w:r w:rsidR="004A1050" w:rsidRPr="00B674D7">
            <w:rPr>
              <w:rFonts w:ascii="Segoe UI Symbol" w:eastAsia="MS Gothic" w:hAnsi="Segoe UI Symbol" w:cs="Segoe UI Symbol"/>
            </w:rPr>
            <w:t>☐</w:t>
          </w:r>
        </w:sdtContent>
      </w:sdt>
      <w:r w:rsidR="004A1050" w:rsidRPr="00B674D7">
        <w:rPr>
          <w:rFonts w:cs="Arial"/>
        </w:rPr>
        <w:t xml:space="preserve"> Click “New Project” and create it from the Legal Hold Template.</w:t>
      </w:r>
      <w:r w:rsidR="00D61EAE">
        <w:rPr>
          <w:rFonts w:cs="Arial"/>
        </w:rPr>
        <w:t xml:space="preserve"> Select “No” in the Use Wizard field.</w:t>
      </w:r>
    </w:p>
    <w:p w14:paraId="5841A3F9" w14:textId="2C488B41" w:rsidR="004A1050" w:rsidRDefault="00B050E2" w:rsidP="004A1050">
      <w:r>
        <w:rPr>
          <w:noProof/>
        </w:rPr>
        <w:drawing>
          <wp:inline distT="0" distB="0" distL="0" distR="0" wp14:anchorId="5CE9C636" wp14:editId="245A0397">
            <wp:extent cx="4198620" cy="15360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8620" cy="1536065"/>
                    </a:xfrm>
                    <a:prstGeom prst="rect">
                      <a:avLst/>
                    </a:prstGeom>
                    <a:noFill/>
                    <a:ln>
                      <a:noFill/>
                    </a:ln>
                  </pic:spPr>
                </pic:pic>
              </a:graphicData>
            </a:graphic>
          </wp:inline>
        </w:drawing>
      </w:r>
    </w:p>
    <w:p w14:paraId="693C711B" w14:textId="77777777" w:rsidR="004A1050" w:rsidRPr="00B674D7" w:rsidRDefault="00000000" w:rsidP="004A1050">
      <w:pPr>
        <w:tabs>
          <w:tab w:val="left" w:pos="8980"/>
        </w:tabs>
        <w:rPr>
          <w:rFonts w:cs="Arial"/>
        </w:rPr>
      </w:pPr>
      <w:sdt>
        <w:sdtPr>
          <w:rPr>
            <w:rFonts w:cs="Arial"/>
          </w:rPr>
          <w:id w:val="-1345700392"/>
          <w14:checkbox>
            <w14:checked w14:val="0"/>
            <w14:checkedState w14:val="2612" w14:font="MS Gothic"/>
            <w14:uncheckedState w14:val="2610" w14:font="MS Gothic"/>
          </w14:checkbox>
        </w:sdtPr>
        <w:sdtContent>
          <w:r w:rsidR="004A1050" w:rsidRPr="00B674D7">
            <w:rPr>
              <w:rFonts w:ascii="Segoe UI Symbol" w:eastAsia="MS Gothic" w:hAnsi="Segoe UI Symbol" w:cs="Segoe UI Symbol"/>
            </w:rPr>
            <w:t>☐</w:t>
          </w:r>
        </w:sdtContent>
      </w:sdt>
      <w:r w:rsidR="004A1050" w:rsidRPr="00B674D7">
        <w:rPr>
          <w:rFonts w:cs="Arial"/>
        </w:rPr>
        <w:t xml:space="preserve"> Name the new project “Smoke Test” and click “Save” at the </w:t>
      </w:r>
      <w:proofErr w:type="gramStart"/>
      <w:r w:rsidR="004A1050" w:rsidRPr="00B674D7">
        <w:rPr>
          <w:rFonts w:cs="Arial"/>
        </w:rPr>
        <w:t>top</w:t>
      </w:r>
      <w:proofErr w:type="gramEnd"/>
    </w:p>
    <w:p w14:paraId="4ECBF6FE" w14:textId="4227B185" w:rsidR="004A1050" w:rsidRDefault="00B050E2" w:rsidP="004A1050">
      <w:pPr>
        <w:tabs>
          <w:tab w:val="left" w:pos="8980"/>
        </w:tabs>
      </w:pPr>
      <w:r>
        <w:rPr>
          <w:noProof/>
        </w:rPr>
        <w:drawing>
          <wp:inline distT="0" distB="0" distL="0" distR="0" wp14:anchorId="6F05F1F3" wp14:editId="0782DB67">
            <wp:extent cx="2882265" cy="16973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2265" cy="1697355"/>
                    </a:xfrm>
                    <a:prstGeom prst="rect">
                      <a:avLst/>
                    </a:prstGeom>
                    <a:noFill/>
                    <a:ln>
                      <a:noFill/>
                    </a:ln>
                  </pic:spPr>
                </pic:pic>
              </a:graphicData>
            </a:graphic>
          </wp:inline>
        </w:drawing>
      </w:r>
    </w:p>
    <w:p w14:paraId="01CF547B" w14:textId="77777777" w:rsidR="004A1050" w:rsidRDefault="00000000" w:rsidP="004A1050">
      <w:sdt>
        <w:sdtPr>
          <w:rPr>
            <w:rFonts w:cs="Arial"/>
          </w:rPr>
          <w:id w:val="1932618031"/>
          <w14:checkbox>
            <w14:checked w14:val="0"/>
            <w14:checkedState w14:val="2612" w14:font="MS Gothic"/>
            <w14:uncheckedState w14:val="2610" w14:font="MS Gothic"/>
          </w14:checkbox>
        </w:sdtPr>
        <w:sdtContent>
          <w:r w:rsidR="004A1050" w:rsidRPr="00B674D7">
            <w:rPr>
              <w:rFonts w:ascii="Segoe UI Symbol" w:eastAsia="MS Gothic" w:hAnsi="Segoe UI Symbol" w:cs="Segoe UI Symbol"/>
            </w:rPr>
            <w:t>☐</w:t>
          </w:r>
        </w:sdtContent>
      </w:sdt>
      <w:r w:rsidR="004A1050" w:rsidRPr="00B674D7">
        <w:rPr>
          <w:rFonts w:cs="Arial"/>
        </w:rPr>
        <w:t xml:space="preserve"> Click the Assign button and assign Blake and Jane to the project.</w:t>
      </w:r>
      <w:r w:rsidR="004A1050">
        <w:br/>
        <w:t xml:space="preserve"> </w:t>
      </w:r>
    </w:p>
    <w:p w14:paraId="09E89CDF" w14:textId="5FB84397" w:rsidR="004A1050" w:rsidRDefault="00B050E2" w:rsidP="004A1050">
      <w:r>
        <w:rPr>
          <w:noProof/>
        </w:rPr>
        <w:lastRenderedPageBreak/>
        <w:drawing>
          <wp:inline distT="0" distB="0" distL="0" distR="0" wp14:anchorId="10E9498B" wp14:editId="5E4D8A1C">
            <wp:extent cx="4133215" cy="1155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33215" cy="1155700"/>
                    </a:xfrm>
                    <a:prstGeom prst="rect">
                      <a:avLst/>
                    </a:prstGeom>
                    <a:noFill/>
                    <a:ln>
                      <a:noFill/>
                    </a:ln>
                  </pic:spPr>
                </pic:pic>
              </a:graphicData>
            </a:graphic>
          </wp:inline>
        </w:drawing>
      </w:r>
    </w:p>
    <w:p w14:paraId="3BD6D49B" w14:textId="77777777" w:rsidR="004A1050" w:rsidRDefault="004A1050" w:rsidP="004A1050">
      <w:r>
        <w:t xml:space="preserve">     </w:t>
      </w:r>
    </w:p>
    <w:p w14:paraId="3BA7149E" w14:textId="77777777" w:rsidR="004A1050" w:rsidRDefault="00000000" w:rsidP="004A1050">
      <w:sdt>
        <w:sdtPr>
          <w:id w:val="-1143349141"/>
          <w14:checkbox>
            <w14:checked w14:val="0"/>
            <w14:checkedState w14:val="2612" w14:font="MS Gothic"/>
            <w14:uncheckedState w14:val="2610" w14:font="MS Gothic"/>
          </w14:checkbox>
        </w:sdtPr>
        <w:sdtContent>
          <w:r w:rsidR="004A1050">
            <w:rPr>
              <w:rFonts w:ascii="MS Gothic" w:eastAsia="MS Gothic" w:hAnsi="MS Gothic" w:hint="eastAsia"/>
            </w:rPr>
            <w:t>☐</w:t>
          </w:r>
        </w:sdtContent>
      </w:sdt>
      <w:r w:rsidR="004A1050">
        <w:t xml:space="preserve"> At the bottom of the projects page, click into the “Legal Hold Notice Template” communication and </w:t>
      </w:r>
      <w:proofErr w:type="gramStart"/>
      <w:r w:rsidR="004A1050">
        <w:t>Edit</w:t>
      </w:r>
      <w:proofErr w:type="gramEnd"/>
      <w:r w:rsidR="004A1050">
        <w:t>.</w:t>
      </w:r>
    </w:p>
    <w:p w14:paraId="13CEC58C" w14:textId="56DCBEA7" w:rsidR="004A1050" w:rsidRDefault="004A1050" w:rsidP="004A1050">
      <w:r>
        <w:t xml:space="preserve">     </w:t>
      </w:r>
      <w:r w:rsidR="00F93904">
        <w:rPr>
          <w:noProof/>
        </w:rPr>
        <w:drawing>
          <wp:inline distT="0" distB="0" distL="0" distR="0" wp14:anchorId="66A7AB71" wp14:editId="575AF102">
            <wp:extent cx="3211195" cy="4171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11195" cy="417195"/>
                    </a:xfrm>
                    <a:prstGeom prst="rect">
                      <a:avLst/>
                    </a:prstGeom>
                    <a:noFill/>
                    <a:ln>
                      <a:noFill/>
                    </a:ln>
                  </pic:spPr>
                </pic:pic>
              </a:graphicData>
            </a:graphic>
          </wp:inline>
        </w:drawing>
      </w:r>
    </w:p>
    <w:p w14:paraId="7E7D3EA8" w14:textId="77777777" w:rsidR="004A1050" w:rsidRPr="00B674D7" w:rsidRDefault="00000000" w:rsidP="004A1050">
      <w:pPr>
        <w:rPr>
          <w:rFonts w:cs="Arial"/>
        </w:rPr>
      </w:pPr>
      <w:sdt>
        <w:sdtPr>
          <w:rPr>
            <w:rFonts w:cs="Arial"/>
          </w:rPr>
          <w:id w:val="-1773770717"/>
          <w14:checkbox>
            <w14:checked w14:val="0"/>
            <w14:checkedState w14:val="2612" w14:font="MS Gothic"/>
            <w14:uncheckedState w14:val="2610" w14:font="MS Gothic"/>
          </w14:checkbox>
        </w:sdtPr>
        <w:sdtContent>
          <w:r w:rsidR="004A1050" w:rsidRPr="00B674D7">
            <w:rPr>
              <w:rFonts w:ascii="Segoe UI Symbol" w:eastAsia="MS Gothic" w:hAnsi="Segoe UI Symbol" w:cs="Segoe UI Symbol"/>
            </w:rPr>
            <w:t>☐</w:t>
          </w:r>
        </w:sdtContent>
      </w:sdt>
      <w:r w:rsidR="004A1050" w:rsidRPr="00B674D7">
        <w:rPr>
          <w:rFonts w:cs="Arial"/>
        </w:rPr>
        <w:t xml:space="preserve"> In the Portal Content sub tab:</w:t>
      </w:r>
    </w:p>
    <w:p w14:paraId="25D9B914" w14:textId="2EB25EC8" w:rsidR="004A1050" w:rsidRPr="00840211" w:rsidRDefault="00000000" w:rsidP="00840211">
      <w:pPr>
        <w:ind w:left="720"/>
        <w:rPr>
          <w:rFonts w:cs="Arial"/>
        </w:rPr>
      </w:pPr>
      <w:sdt>
        <w:sdtPr>
          <w:rPr>
            <w:rFonts w:ascii="MS Gothic" w:eastAsia="MS Gothic" w:hAnsi="MS Gothic" w:cs="Arial"/>
          </w:rPr>
          <w:id w:val="-48850389"/>
          <w14:checkbox>
            <w14:checked w14:val="0"/>
            <w14:checkedState w14:val="2612" w14:font="MS Gothic"/>
            <w14:uncheckedState w14:val="2610" w14:font="MS Gothic"/>
          </w14:checkbox>
        </w:sdtPr>
        <w:sdtContent>
          <w:r w:rsidR="00840211" w:rsidRPr="00840211">
            <w:rPr>
              <w:rFonts w:ascii="MS Gothic" w:eastAsia="MS Gothic" w:hAnsi="MS Gothic" w:cs="Arial" w:hint="eastAsia"/>
            </w:rPr>
            <w:t>☐</w:t>
          </w:r>
        </w:sdtContent>
      </w:sdt>
      <w:r w:rsidR="004A1050" w:rsidRPr="00840211">
        <w:rPr>
          <w:rFonts w:cs="Arial"/>
        </w:rPr>
        <w:t xml:space="preserve"> Make sure that acknowledgement is required.</w:t>
      </w:r>
      <w:r w:rsidR="004A1050" w:rsidRPr="00840211">
        <w:rPr>
          <w:rFonts w:cs="Arial"/>
        </w:rPr>
        <w:br/>
      </w:r>
      <w:r w:rsidR="00F93904">
        <w:rPr>
          <w:noProof/>
        </w:rPr>
        <w:drawing>
          <wp:inline distT="0" distB="0" distL="0" distR="0" wp14:anchorId="0C63B95E" wp14:editId="7DE3FEC9">
            <wp:extent cx="2443480" cy="7315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43480" cy="731520"/>
                    </a:xfrm>
                    <a:prstGeom prst="rect">
                      <a:avLst/>
                    </a:prstGeom>
                    <a:noFill/>
                    <a:ln>
                      <a:noFill/>
                    </a:ln>
                  </pic:spPr>
                </pic:pic>
              </a:graphicData>
            </a:graphic>
          </wp:inline>
        </w:drawing>
      </w:r>
    </w:p>
    <w:p w14:paraId="2C9E0C75" w14:textId="77777777" w:rsidR="004A1050" w:rsidRPr="00840211" w:rsidRDefault="00000000" w:rsidP="00840211">
      <w:pPr>
        <w:ind w:left="720"/>
        <w:rPr>
          <w:rFonts w:cs="Arial"/>
        </w:rPr>
      </w:pPr>
      <w:sdt>
        <w:sdtPr>
          <w:rPr>
            <w:rFonts w:ascii="Segoe UI Symbol" w:eastAsia="MS Gothic" w:hAnsi="Segoe UI Symbol" w:cs="Segoe UI Symbol"/>
          </w:rPr>
          <w:id w:val="1056281392"/>
          <w14:checkbox>
            <w14:checked w14:val="0"/>
            <w14:checkedState w14:val="2612" w14:font="MS Gothic"/>
            <w14:uncheckedState w14:val="2610" w14:font="MS Gothic"/>
          </w14:checkbox>
        </w:sdtPr>
        <w:sdtContent>
          <w:r w:rsidR="004A1050" w:rsidRPr="00840211">
            <w:rPr>
              <w:rFonts w:ascii="Segoe UI Symbol" w:eastAsia="MS Gothic" w:hAnsi="Segoe UI Symbol" w:cs="Segoe UI Symbol"/>
            </w:rPr>
            <w:t>☐</w:t>
          </w:r>
        </w:sdtContent>
      </w:sdt>
      <w:r w:rsidR="004A1050" w:rsidRPr="00840211">
        <w:rPr>
          <w:rFonts w:cs="Arial"/>
        </w:rPr>
        <w:t xml:space="preserve"> Click into the Legal Hold Questionnaire Template:</w:t>
      </w:r>
    </w:p>
    <w:p w14:paraId="4650B653" w14:textId="77777777" w:rsidR="004A1050" w:rsidRPr="00840211" w:rsidRDefault="00000000" w:rsidP="00840211">
      <w:pPr>
        <w:ind w:left="1530"/>
        <w:rPr>
          <w:rFonts w:cs="Arial"/>
        </w:rPr>
      </w:pPr>
      <w:sdt>
        <w:sdtPr>
          <w:rPr>
            <w:rFonts w:ascii="Segoe UI Symbol" w:eastAsia="MS Gothic" w:hAnsi="Segoe UI Symbol" w:cs="Segoe UI Symbol"/>
          </w:rPr>
          <w:id w:val="2106222878"/>
          <w14:checkbox>
            <w14:checked w14:val="0"/>
            <w14:checkedState w14:val="2612" w14:font="MS Gothic"/>
            <w14:uncheckedState w14:val="2610" w14:font="MS Gothic"/>
          </w14:checkbox>
        </w:sdtPr>
        <w:sdtContent>
          <w:r w:rsidR="004A1050" w:rsidRPr="00840211">
            <w:rPr>
              <w:rFonts w:ascii="Segoe UI Symbol" w:eastAsia="MS Gothic" w:hAnsi="Segoe UI Symbol" w:cs="Segoe UI Symbol"/>
            </w:rPr>
            <w:t>☐</w:t>
          </w:r>
        </w:sdtContent>
      </w:sdt>
      <w:r w:rsidR="004A1050" w:rsidRPr="00840211">
        <w:rPr>
          <w:rFonts w:cs="Arial"/>
        </w:rPr>
        <w:t xml:space="preserve"> Change the name to “Test Questionnaire”.</w:t>
      </w:r>
    </w:p>
    <w:p w14:paraId="216F757B" w14:textId="77777777" w:rsidR="004A1050" w:rsidRPr="00840211" w:rsidRDefault="00000000" w:rsidP="00840211">
      <w:pPr>
        <w:ind w:left="1530"/>
        <w:rPr>
          <w:rFonts w:cs="Arial"/>
        </w:rPr>
      </w:pPr>
      <w:sdt>
        <w:sdtPr>
          <w:rPr>
            <w:rFonts w:ascii="Segoe UI Symbol" w:eastAsia="MS Gothic" w:hAnsi="Segoe UI Symbol" w:cs="Segoe UI Symbol"/>
          </w:rPr>
          <w:id w:val="392174553"/>
          <w14:checkbox>
            <w14:checked w14:val="0"/>
            <w14:checkedState w14:val="2612" w14:font="MS Gothic"/>
            <w14:uncheckedState w14:val="2610" w14:font="MS Gothic"/>
          </w14:checkbox>
        </w:sdtPr>
        <w:sdtContent>
          <w:r w:rsidR="004A1050" w:rsidRPr="00840211">
            <w:rPr>
              <w:rFonts w:ascii="Segoe UI Symbol" w:eastAsia="MS Gothic" w:hAnsi="Segoe UI Symbol" w:cs="Segoe UI Symbol"/>
            </w:rPr>
            <w:t>☐</w:t>
          </w:r>
        </w:sdtContent>
      </w:sdt>
      <w:r w:rsidR="004A1050" w:rsidRPr="00840211">
        <w:rPr>
          <w:rFonts w:cs="Arial"/>
        </w:rPr>
        <w:t xml:space="preserve"> Edit the condition for Question 2A and configure the condition to send the Alert Notice Template Communication (from the Smoke Test project) to Jane Smith if the question is answered “Yes”.</w:t>
      </w:r>
    </w:p>
    <w:p w14:paraId="4BFAB5AB" w14:textId="77777777" w:rsidR="004A1050" w:rsidRDefault="00751F2E" w:rsidP="004A1050">
      <w:r>
        <w:rPr>
          <w:noProof/>
        </w:rPr>
        <w:lastRenderedPageBreak/>
        <w:drawing>
          <wp:inline distT="0" distB="0" distL="0" distR="0" wp14:anchorId="144D658C" wp14:editId="783D56B7">
            <wp:extent cx="5162550" cy="3527608"/>
            <wp:effectExtent l="0" t="0" r="0" b="0"/>
            <wp:docPr id="27" name="Picture 27" descr="C:\Users\TIM~1.LEA\AppData\Local\Temp\SNAGHTMLd76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IM~1.LEA\AppData\Local\Temp\SNAGHTMLd7645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82284" cy="3541093"/>
                    </a:xfrm>
                    <a:prstGeom prst="rect">
                      <a:avLst/>
                    </a:prstGeom>
                    <a:noFill/>
                    <a:ln>
                      <a:noFill/>
                    </a:ln>
                  </pic:spPr>
                </pic:pic>
              </a:graphicData>
            </a:graphic>
          </wp:inline>
        </w:drawing>
      </w:r>
    </w:p>
    <w:p w14:paraId="6C182D9F" w14:textId="77777777" w:rsidR="004A1050" w:rsidRPr="00840211" w:rsidRDefault="00000000" w:rsidP="00840211">
      <w:pPr>
        <w:ind w:left="1530"/>
        <w:rPr>
          <w:rFonts w:cs="Arial"/>
        </w:rPr>
      </w:pPr>
      <w:sdt>
        <w:sdtPr>
          <w:rPr>
            <w:rFonts w:ascii="Segoe UI Symbol" w:eastAsia="MS Gothic" w:hAnsi="Segoe UI Symbol" w:cs="Segoe UI Symbol"/>
          </w:rPr>
          <w:id w:val="-1213731685"/>
          <w14:checkbox>
            <w14:checked w14:val="0"/>
            <w14:checkedState w14:val="2612" w14:font="MS Gothic"/>
            <w14:uncheckedState w14:val="2610" w14:font="MS Gothic"/>
          </w14:checkbox>
        </w:sdtPr>
        <w:sdtContent>
          <w:r w:rsidR="004A1050" w:rsidRPr="00840211">
            <w:rPr>
              <w:rFonts w:ascii="Segoe UI Symbol" w:eastAsia="MS Gothic" w:hAnsi="Segoe UI Symbol" w:cs="Segoe UI Symbol"/>
            </w:rPr>
            <w:t>☐</w:t>
          </w:r>
        </w:sdtContent>
      </w:sdt>
      <w:r w:rsidR="004A1050" w:rsidRPr="00840211">
        <w:rPr>
          <w:rFonts w:cs="Arial"/>
        </w:rPr>
        <w:t xml:space="preserve"> Click </w:t>
      </w:r>
      <w:r w:rsidR="004A1050" w:rsidRPr="00840211">
        <w:rPr>
          <w:rFonts w:cs="Arial"/>
          <w:b/>
        </w:rPr>
        <w:t>Done</w:t>
      </w:r>
      <w:r w:rsidR="004A1050" w:rsidRPr="00840211">
        <w:rPr>
          <w:rFonts w:cs="Arial"/>
        </w:rPr>
        <w:t>.</w:t>
      </w:r>
    </w:p>
    <w:p w14:paraId="769B180E" w14:textId="77777777" w:rsidR="004A1050" w:rsidRPr="00B674D7" w:rsidRDefault="00000000" w:rsidP="004A1050">
      <w:pPr>
        <w:rPr>
          <w:rFonts w:cs="Arial"/>
        </w:rPr>
      </w:pPr>
      <w:sdt>
        <w:sdtPr>
          <w:rPr>
            <w:rFonts w:cs="Arial"/>
          </w:rPr>
          <w:id w:val="-817414902"/>
          <w14:checkbox>
            <w14:checked w14:val="0"/>
            <w14:checkedState w14:val="2612" w14:font="MS Gothic"/>
            <w14:uncheckedState w14:val="2610" w14:font="MS Gothic"/>
          </w14:checkbox>
        </w:sdtPr>
        <w:sdtContent>
          <w:r w:rsidR="004A1050" w:rsidRPr="00B674D7">
            <w:rPr>
              <w:rFonts w:ascii="Segoe UI Symbol" w:eastAsia="MS Gothic" w:hAnsi="Segoe UI Symbol" w:cs="Segoe UI Symbol"/>
            </w:rPr>
            <w:t>☐</w:t>
          </w:r>
        </w:sdtContent>
      </w:sdt>
      <w:r w:rsidR="004A1050" w:rsidRPr="00B674D7">
        <w:rPr>
          <w:rFonts w:cs="Arial"/>
        </w:rPr>
        <w:t xml:space="preserve"> In Email sub tab:</w:t>
      </w:r>
    </w:p>
    <w:p w14:paraId="36F6D57C" w14:textId="77777777" w:rsidR="004A1050" w:rsidRPr="00840211" w:rsidRDefault="00000000" w:rsidP="00840211">
      <w:pPr>
        <w:ind w:left="720"/>
        <w:rPr>
          <w:rFonts w:cs="Arial"/>
        </w:rPr>
      </w:pPr>
      <w:sdt>
        <w:sdtPr>
          <w:rPr>
            <w:rFonts w:ascii="MS Gothic" w:eastAsia="MS Gothic" w:hAnsi="MS Gothic" w:cs="Arial"/>
          </w:rPr>
          <w:id w:val="459386292"/>
          <w14:checkbox>
            <w14:checked w14:val="0"/>
            <w14:checkedState w14:val="2612" w14:font="MS Gothic"/>
            <w14:uncheckedState w14:val="2610" w14:font="MS Gothic"/>
          </w14:checkbox>
        </w:sdtPr>
        <w:sdtContent>
          <w:r w:rsidR="00840211" w:rsidRPr="00840211">
            <w:rPr>
              <w:rFonts w:ascii="MS Gothic" w:eastAsia="MS Gothic" w:hAnsi="MS Gothic" w:cs="Arial" w:hint="eastAsia"/>
            </w:rPr>
            <w:t>☐</w:t>
          </w:r>
        </w:sdtContent>
      </w:sdt>
      <w:r w:rsidR="004A1050" w:rsidRPr="00840211">
        <w:rPr>
          <w:rFonts w:cs="Arial"/>
        </w:rPr>
        <w:t xml:space="preserve"> Send the email as </w:t>
      </w:r>
      <w:hyperlink r:id="rId17" w:history="1">
        <w:r w:rsidR="004A1050" w:rsidRPr="00840211">
          <w:rPr>
            <w:rStyle w:val="Hyperlink"/>
            <w:rFonts w:cs="Arial"/>
          </w:rPr>
          <w:t>TestReplyWithQuestions@&lt;yourdomain&gt;.com</w:t>
        </w:r>
      </w:hyperlink>
    </w:p>
    <w:p w14:paraId="3668CE63" w14:textId="0606322E" w:rsidR="004A1050" w:rsidRDefault="003B0E27" w:rsidP="00751F2E">
      <w:pPr>
        <w:ind w:firstLine="720"/>
      </w:pPr>
      <w:r>
        <w:rPr>
          <w:noProof/>
        </w:rPr>
        <w:drawing>
          <wp:inline distT="0" distB="0" distL="0" distR="0" wp14:anchorId="022054B2" wp14:editId="2FB32103">
            <wp:extent cx="4484370" cy="23044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84370" cy="2304415"/>
                    </a:xfrm>
                    <a:prstGeom prst="rect">
                      <a:avLst/>
                    </a:prstGeom>
                    <a:noFill/>
                    <a:ln>
                      <a:noFill/>
                    </a:ln>
                  </pic:spPr>
                </pic:pic>
              </a:graphicData>
            </a:graphic>
          </wp:inline>
        </w:drawing>
      </w:r>
    </w:p>
    <w:p w14:paraId="6DC28BB9" w14:textId="77777777" w:rsidR="004A1050" w:rsidRPr="00840211" w:rsidRDefault="00000000" w:rsidP="00840211">
      <w:pPr>
        <w:ind w:left="720"/>
        <w:rPr>
          <w:rFonts w:cs="Arial"/>
        </w:rPr>
      </w:pPr>
      <w:sdt>
        <w:sdtPr>
          <w:rPr>
            <w:rFonts w:ascii="Segoe UI Symbol" w:eastAsia="MS Gothic" w:hAnsi="Segoe UI Symbol" w:cs="Segoe UI Symbol"/>
          </w:rPr>
          <w:id w:val="110256642"/>
          <w14:checkbox>
            <w14:checked w14:val="0"/>
            <w14:checkedState w14:val="2612" w14:font="MS Gothic"/>
            <w14:uncheckedState w14:val="2610" w14:font="MS Gothic"/>
          </w14:checkbox>
        </w:sdtPr>
        <w:sdtContent>
          <w:r w:rsidR="004A1050" w:rsidRPr="00840211">
            <w:rPr>
              <w:rFonts w:ascii="Segoe UI Symbol" w:eastAsia="MS Gothic" w:hAnsi="Segoe UI Symbol" w:cs="Segoe UI Symbol"/>
            </w:rPr>
            <w:t>☐</w:t>
          </w:r>
        </w:sdtContent>
      </w:sdt>
      <w:r w:rsidR="004A1050" w:rsidRPr="00840211">
        <w:rPr>
          <w:rFonts w:cs="Arial"/>
        </w:rPr>
        <w:t xml:space="preserve"> Click </w:t>
      </w:r>
      <w:r w:rsidR="004A1050" w:rsidRPr="00840211">
        <w:rPr>
          <w:rFonts w:cs="Arial"/>
          <w:b/>
        </w:rPr>
        <w:t>Save</w:t>
      </w:r>
      <w:r w:rsidR="004A1050" w:rsidRPr="00840211">
        <w:rPr>
          <w:rFonts w:cs="Arial"/>
        </w:rPr>
        <w:t xml:space="preserve"> at the top.</w:t>
      </w:r>
    </w:p>
    <w:p w14:paraId="5B77174A" w14:textId="77777777" w:rsidR="004A1050" w:rsidRPr="00B674D7" w:rsidRDefault="00000000" w:rsidP="004A1050">
      <w:pPr>
        <w:rPr>
          <w:rFonts w:cs="Arial"/>
        </w:rPr>
      </w:pPr>
      <w:sdt>
        <w:sdtPr>
          <w:rPr>
            <w:rFonts w:cs="Arial"/>
          </w:rPr>
          <w:id w:val="-304780739"/>
          <w14:checkbox>
            <w14:checked w14:val="0"/>
            <w14:checkedState w14:val="2612" w14:font="MS Gothic"/>
            <w14:uncheckedState w14:val="2610" w14:font="MS Gothic"/>
          </w14:checkbox>
        </w:sdtPr>
        <w:sdtContent>
          <w:r w:rsidR="004A1050" w:rsidRPr="00B674D7">
            <w:rPr>
              <w:rFonts w:ascii="Segoe UI Symbol" w:eastAsia="MS Gothic" w:hAnsi="Segoe UI Symbol" w:cs="Segoe UI Symbol"/>
            </w:rPr>
            <w:t>☐</w:t>
          </w:r>
        </w:sdtContent>
      </w:sdt>
      <w:r w:rsidR="004A1050" w:rsidRPr="00B674D7">
        <w:rPr>
          <w:rFonts w:cs="Arial"/>
        </w:rPr>
        <w:t xml:space="preserve"> Click the </w:t>
      </w:r>
      <w:r w:rsidR="004A1050" w:rsidRPr="00B674D7">
        <w:rPr>
          <w:rFonts w:cs="Arial"/>
          <w:b/>
        </w:rPr>
        <w:t>Send Communications button</w:t>
      </w:r>
      <w:r w:rsidR="004A1050" w:rsidRPr="00B674D7">
        <w:rPr>
          <w:rFonts w:cs="Arial"/>
        </w:rPr>
        <w:t xml:space="preserve"> inside the hold notice communication to open it.</w:t>
      </w:r>
    </w:p>
    <w:p w14:paraId="02C55F0F" w14:textId="77777777" w:rsidR="004A1050" w:rsidRPr="00840211" w:rsidRDefault="00000000" w:rsidP="00840211">
      <w:pPr>
        <w:ind w:left="720"/>
        <w:rPr>
          <w:rFonts w:cs="Arial"/>
        </w:rPr>
      </w:pPr>
      <w:sdt>
        <w:sdtPr>
          <w:rPr>
            <w:rFonts w:ascii="Segoe UI Symbol" w:eastAsia="MS Gothic" w:hAnsi="Segoe UI Symbol" w:cs="Segoe UI Symbol"/>
          </w:rPr>
          <w:id w:val="580416119"/>
          <w14:checkbox>
            <w14:checked w14:val="0"/>
            <w14:checkedState w14:val="2612" w14:font="MS Gothic"/>
            <w14:uncheckedState w14:val="2610" w14:font="MS Gothic"/>
          </w14:checkbox>
        </w:sdtPr>
        <w:sdtContent>
          <w:r w:rsidR="004A1050" w:rsidRPr="00840211">
            <w:rPr>
              <w:rFonts w:ascii="Segoe UI Symbol" w:eastAsia="MS Gothic" w:hAnsi="Segoe UI Symbol" w:cs="Segoe UI Symbol"/>
            </w:rPr>
            <w:t>☐</w:t>
          </w:r>
        </w:sdtContent>
      </w:sdt>
      <w:r w:rsidR="004A1050" w:rsidRPr="00840211">
        <w:rPr>
          <w:rFonts w:cs="Arial"/>
        </w:rPr>
        <w:t xml:space="preserve"> Send the communication to Blake and Jane.</w:t>
      </w:r>
    </w:p>
    <w:p w14:paraId="68DC6883" w14:textId="77777777" w:rsidR="004A1050" w:rsidRDefault="004A1050" w:rsidP="004A1050">
      <w:pPr>
        <w:ind w:firstLine="720"/>
      </w:pPr>
      <w:r>
        <w:lastRenderedPageBreak/>
        <w:t xml:space="preserve">      </w:t>
      </w:r>
      <w:r w:rsidR="00751F2E">
        <w:rPr>
          <w:noProof/>
        </w:rPr>
        <w:drawing>
          <wp:inline distT="0" distB="0" distL="0" distR="0" wp14:anchorId="427820D5" wp14:editId="1590685E">
            <wp:extent cx="3162300" cy="1762125"/>
            <wp:effectExtent l="0" t="0" r="0" b="0"/>
            <wp:docPr id="29" name="Picture 29" descr="C:\Users\TIM~1.LEA\AppData\Local\Temp\SNAGHTMLd8a1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TIM~1.LEA\AppData\Local\Temp\SNAGHTMLd8a194.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62300" cy="1762125"/>
                    </a:xfrm>
                    <a:prstGeom prst="rect">
                      <a:avLst/>
                    </a:prstGeom>
                    <a:noFill/>
                    <a:ln>
                      <a:noFill/>
                    </a:ln>
                  </pic:spPr>
                </pic:pic>
              </a:graphicData>
            </a:graphic>
          </wp:inline>
        </w:drawing>
      </w:r>
    </w:p>
    <w:p w14:paraId="6AA24DEB" w14:textId="77777777" w:rsidR="004A1050" w:rsidRPr="00B674D7" w:rsidRDefault="00000000" w:rsidP="004A1050">
      <w:pPr>
        <w:rPr>
          <w:rFonts w:cs="Arial"/>
        </w:rPr>
      </w:pPr>
      <w:sdt>
        <w:sdtPr>
          <w:rPr>
            <w:rFonts w:cs="Arial"/>
          </w:rPr>
          <w:id w:val="-1860881519"/>
          <w14:checkbox>
            <w14:checked w14:val="0"/>
            <w14:checkedState w14:val="2612" w14:font="MS Gothic"/>
            <w14:uncheckedState w14:val="2610" w14:font="MS Gothic"/>
          </w14:checkbox>
        </w:sdtPr>
        <w:sdtContent>
          <w:r w:rsidR="004A1050" w:rsidRPr="00B674D7">
            <w:rPr>
              <w:rFonts w:ascii="Segoe UI Symbol" w:eastAsia="MS Gothic" w:hAnsi="Segoe UI Symbol" w:cs="Segoe UI Symbol"/>
            </w:rPr>
            <w:t>☐</w:t>
          </w:r>
        </w:sdtContent>
      </w:sdt>
      <w:r w:rsidR="004A1050" w:rsidRPr="00B674D7">
        <w:rPr>
          <w:rFonts w:cs="Arial"/>
        </w:rPr>
        <w:t xml:space="preserve"> Confirm that you received the email that was sent to Jane Smith.</w:t>
      </w:r>
    </w:p>
    <w:p w14:paraId="6F942987" w14:textId="77777777" w:rsidR="004A1050" w:rsidRPr="00B674D7" w:rsidRDefault="004A1050" w:rsidP="004A1050">
      <w:pPr>
        <w:pStyle w:val="TOCHeading"/>
        <w:rPr>
          <w:sz w:val="48"/>
          <w:szCs w:val="48"/>
        </w:rPr>
      </w:pPr>
      <w:r w:rsidRPr="00B674D7">
        <w:rPr>
          <w:sz w:val="48"/>
          <w:szCs w:val="48"/>
        </w:rPr>
        <w:t>Global Reminder tab</w:t>
      </w:r>
    </w:p>
    <w:p w14:paraId="220A153C" w14:textId="77777777" w:rsidR="004A1050" w:rsidRPr="00B674D7" w:rsidRDefault="00000000" w:rsidP="004A1050">
      <w:pPr>
        <w:rPr>
          <w:rFonts w:cs="Arial"/>
        </w:rPr>
      </w:pPr>
      <w:sdt>
        <w:sdtPr>
          <w:rPr>
            <w:rFonts w:cs="Arial"/>
          </w:rPr>
          <w:id w:val="-1320502024"/>
          <w14:checkbox>
            <w14:checked w14:val="0"/>
            <w14:checkedState w14:val="2612" w14:font="MS Gothic"/>
            <w14:uncheckedState w14:val="2610" w14:font="MS Gothic"/>
          </w14:checkbox>
        </w:sdtPr>
        <w:sdtContent>
          <w:r w:rsidR="004A1050" w:rsidRPr="00B674D7">
            <w:rPr>
              <w:rFonts w:ascii="Segoe UI Symbol" w:eastAsia="MS Gothic" w:hAnsi="Segoe UI Symbol" w:cs="Segoe UI Symbol"/>
            </w:rPr>
            <w:t>☐</w:t>
          </w:r>
        </w:sdtContent>
      </w:sdt>
      <w:r w:rsidR="004A1050" w:rsidRPr="00B674D7">
        <w:rPr>
          <w:rFonts w:cs="Arial"/>
        </w:rPr>
        <w:t xml:space="preserve"> In the Global Reminder tab:</w:t>
      </w:r>
    </w:p>
    <w:p w14:paraId="77DD5591" w14:textId="77777777" w:rsidR="004A1050" w:rsidRPr="00B674D7" w:rsidRDefault="00000000" w:rsidP="004A1050">
      <w:pPr>
        <w:ind w:left="720"/>
        <w:rPr>
          <w:rFonts w:cs="Arial"/>
          <w:b/>
        </w:rPr>
      </w:pPr>
      <w:sdt>
        <w:sdtPr>
          <w:rPr>
            <w:rFonts w:cs="Arial"/>
          </w:rPr>
          <w:id w:val="464787631"/>
          <w14:checkbox>
            <w14:checked w14:val="0"/>
            <w14:checkedState w14:val="2612" w14:font="MS Gothic"/>
            <w14:uncheckedState w14:val="2610" w14:font="MS Gothic"/>
          </w14:checkbox>
        </w:sdtPr>
        <w:sdtContent>
          <w:r w:rsidR="004A1050" w:rsidRPr="00B674D7">
            <w:rPr>
              <w:rFonts w:ascii="Segoe UI Symbol" w:eastAsia="MS Gothic" w:hAnsi="Segoe UI Symbol" w:cs="Segoe UI Symbol"/>
            </w:rPr>
            <w:t>☐</w:t>
          </w:r>
        </w:sdtContent>
      </w:sdt>
      <w:r w:rsidR="004A1050" w:rsidRPr="00B674D7">
        <w:rPr>
          <w:rFonts w:cs="Arial"/>
        </w:rPr>
        <w:t xml:space="preserve"> Click </w:t>
      </w:r>
      <w:r w:rsidR="004A1050" w:rsidRPr="00B674D7">
        <w:rPr>
          <w:rFonts w:cs="Arial"/>
          <w:b/>
        </w:rPr>
        <w:t>Edit.</w:t>
      </w:r>
    </w:p>
    <w:p w14:paraId="0128936A" w14:textId="77777777" w:rsidR="004A1050" w:rsidRPr="00B674D7" w:rsidRDefault="00000000" w:rsidP="004A1050">
      <w:pPr>
        <w:ind w:left="720"/>
        <w:rPr>
          <w:rFonts w:cs="Arial"/>
          <w:b/>
        </w:rPr>
      </w:pPr>
      <w:sdt>
        <w:sdtPr>
          <w:rPr>
            <w:rFonts w:cs="Arial"/>
          </w:rPr>
          <w:id w:val="1100450723"/>
          <w14:checkbox>
            <w14:checked w14:val="0"/>
            <w14:checkedState w14:val="2612" w14:font="MS Gothic"/>
            <w14:uncheckedState w14:val="2610" w14:font="MS Gothic"/>
          </w14:checkbox>
        </w:sdtPr>
        <w:sdtContent>
          <w:r w:rsidR="004A1050" w:rsidRPr="00B674D7">
            <w:rPr>
              <w:rFonts w:ascii="Segoe UI Symbol" w:eastAsia="MS Gothic" w:hAnsi="Segoe UI Symbol" w:cs="Segoe UI Symbol"/>
            </w:rPr>
            <w:t>☐</w:t>
          </w:r>
        </w:sdtContent>
      </w:sdt>
      <w:r w:rsidR="004A1050" w:rsidRPr="00B674D7">
        <w:rPr>
          <w:rFonts w:cs="Arial"/>
        </w:rPr>
        <w:t xml:space="preserve"> Update the Subject to be “Test Global Reminder”. Update the Body to be “You are on an active hold. Please [</w:t>
      </w:r>
      <w:proofErr w:type="spellStart"/>
      <w:r w:rsidR="004A1050" w:rsidRPr="00B674D7">
        <w:rPr>
          <w:rFonts w:cs="Arial"/>
        </w:rPr>
        <w:t>PortalLink</w:t>
      </w:r>
      <w:proofErr w:type="spellEnd"/>
      <w:r w:rsidR="004A1050" w:rsidRPr="00B674D7">
        <w:rPr>
          <w:rFonts w:cs="Arial"/>
        </w:rPr>
        <w:t>] to review your current list of active holds.”</w:t>
      </w:r>
    </w:p>
    <w:p w14:paraId="0CAC072D" w14:textId="77777777" w:rsidR="004A1050" w:rsidRPr="00B674D7" w:rsidRDefault="00000000" w:rsidP="004A1050">
      <w:pPr>
        <w:ind w:left="720"/>
        <w:rPr>
          <w:rFonts w:cs="Arial"/>
        </w:rPr>
      </w:pPr>
      <w:sdt>
        <w:sdtPr>
          <w:rPr>
            <w:rFonts w:cs="Arial"/>
          </w:rPr>
          <w:id w:val="-2111190491"/>
          <w14:checkbox>
            <w14:checked w14:val="0"/>
            <w14:checkedState w14:val="2612" w14:font="MS Gothic"/>
            <w14:uncheckedState w14:val="2610" w14:font="MS Gothic"/>
          </w14:checkbox>
        </w:sdtPr>
        <w:sdtContent>
          <w:r w:rsidR="004A1050" w:rsidRPr="00B674D7">
            <w:rPr>
              <w:rFonts w:ascii="Segoe UI Symbol" w:eastAsia="MS Gothic" w:hAnsi="Segoe UI Symbol" w:cs="Segoe UI Symbol"/>
            </w:rPr>
            <w:t>☐</w:t>
          </w:r>
        </w:sdtContent>
      </w:sdt>
      <w:r w:rsidR="004A1050" w:rsidRPr="00B674D7">
        <w:rPr>
          <w:rFonts w:cs="Arial"/>
        </w:rPr>
        <w:t xml:space="preserve"> Click </w:t>
      </w:r>
      <w:r w:rsidR="004A1050" w:rsidRPr="00B674D7">
        <w:rPr>
          <w:rFonts w:cs="Arial"/>
          <w:b/>
        </w:rPr>
        <w:t>Save</w:t>
      </w:r>
      <w:r w:rsidR="004A1050" w:rsidRPr="00B674D7">
        <w:rPr>
          <w:rFonts w:cs="Arial"/>
        </w:rPr>
        <w:t xml:space="preserve"> and then </w:t>
      </w:r>
      <w:r w:rsidR="004A1050" w:rsidRPr="00B674D7">
        <w:rPr>
          <w:rFonts w:cs="Arial"/>
          <w:b/>
        </w:rPr>
        <w:t>Send Global Reminder Now</w:t>
      </w:r>
      <w:r w:rsidR="004A1050" w:rsidRPr="00B674D7">
        <w:rPr>
          <w:rFonts w:cs="Arial"/>
        </w:rPr>
        <w:t>. Ensure that your email (Jane Smith) receives this Global Reminder and that you can successfully click the link to access the Portal.</w:t>
      </w:r>
    </w:p>
    <w:p w14:paraId="3E9C0FA2" w14:textId="77777777" w:rsidR="004A1050" w:rsidRPr="000448CD" w:rsidRDefault="004A1050" w:rsidP="004A1050">
      <w:pPr>
        <w:ind w:firstLine="720"/>
      </w:pPr>
    </w:p>
    <w:p w14:paraId="0410875E" w14:textId="77777777" w:rsidR="004A1050" w:rsidRDefault="004A1050" w:rsidP="004A1050"/>
    <w:p w14:paraId="0925E44A" w14:textId="77777777" w:rsidR="004A1050" w:rsidRPr="00B674D7" w:rsidRDefault="00BD1B2A" w:rsidP="004A1050">
      <w:pPr>
        <w:pStyle w:val="TOCHeading"/>
        <w:rPr>
          <w:sz w:val="48"/>
          <w:szCs w:val="48"/>
        </w:rPr>
      </w:pPr>
      <w:r>
        <w:rPr>
          <w:sz w:val="48"/>
          <w:szCs w:val="48"/>
        </w:rPr>
        <w:t>Entitie</w:t>
      </w:r>
      <w:r w:rsidR="004A1050" w:rsidRPr="00B674D7">
        <w:rPr>
          <w:sz w:val="48"/>
          <w:szCs w:val="48"/>
        </w:rPr>
        <w:t>s tab</w:t>
      </w:r>
    </w:p>
    <w:p w14:paraId="0DB394C5" w14:textId="77777777" w:rsidR="004A1050" w:rsidRPr="00B674D7" w:rsidRDefault="00000000" w:rsidP="004A1050">
      <w:pPr>
        <w:rPr>
          <w:rFonts w:cs="Arial"/>
        </w:rPr>
      </w:pPr>
      <w:sdt>
        <w:sdtPr>
          <w:rPr>
            <w:rFonts w:cs="Arial"/>
          </w:rPr>
          <w:id w:val="1364092832"/>
          <w14:checkbox>
            <w14:checked w14:val="0"/>
            <w14:checkedState w14:val="2612" w14:font="MS Gothic"/>
            <w14:uncheckedState w14:val="2610" w14:font="MS Gothic"/>
          </w14:checkbox>
        </w:sdtPr>
        <w:sdtContent>
          <w:r w:rsidR="004A1050" w:rsidRPr="00B674D7">
            <w:rPr>
              <w:rFonts w:ascii="Segoe UI Symbol" w:eastAsia="MS Gothic" w:hAnsi="Segoe UI Symbol" w:cs="Segoe UI Symbol"/>
            </w:rPr>
            <w:t>☐</w:t>
          </w:r>
        </w:sdtContent>
      </w:sdt>
      <w:r w:rsidR="004A1050" w:rsidRPr="00B674D7">
        <w:rPr>
          <w:rFonts w:cs="Arial"/>
        </w:rPr>
        <w:t xml:space="preserve"> From the </w:t>
      </w:r>
      <w:r w:rsidR="00BD1B2A">
        <w:rPr>
          <w:rFonts w:cs="Arial"/>
        </w:rPr>
        <w:t>Entities</w:t>
      </w:r>
      <w:r w:rsidR="004A1050" w:rsidRPr="00B674D7">
        <w:rPr>
          <w:rFonts w:cs="Arial"/>
        </w:rPr>
        <w:t xml:space="preserve"> tab, filter for Name: “Kensington, Blake”</w:t>
      </w:r>
    </w:p>
    <w:p w14:paraId="3D5F11A6" w14:textId="77777777" w:rsidR="004A1050" w:rsidRPr="00B674D7" w:rsidRDefault="00000000" w:rsidP="004A1050">
      <w:pPr>
        <w:ind w:left="810"/>
        <w:rPr>
          <w:rFonts w:cs="Arial"/>
        </w:rPr>
      </w:pPr>
      <w:sdt>
        <w:sdtPr>
          <w:rPr>
            <w:rFonts w:cs="Arial"/>
          </w:rPr>
          <w:id w:val="-714273349"/>
          <w14:checkbox>
            <w14:checked w14:val="0"/>
            <w14:checkedState w14:val="2612" w14:font="MS Gothic"/>
            <w14:uncheckedState w14:val="2610" w14:font="MS Gothic"/>
          </w14:checkbox>
        </w:sdtPr>
        <w:sdtContent>
          <w:r w:rsidR="004A1050" w:rsidRPr="00B674D7">
            <w:rPr>
              <w:rFonts w:ascii="Segoe UI Symbol" w:eastAsia="MS Gothic" w:hAnsi="Segoe UI Symbol" w:cs="Segoe UI Symbol"/>
            </w:rPr>
            <w:t>☐</w:t>
          </w:r>
        </w:sdtContent>
      </w:sdt>
      <w:r w:rsidR="004A1050" w:rsidRPr="00B674D7">
        <w:rPr>
          <w:rFonts w:cs="Arial"/>
        </w:rPr>
        <w:t xml:space="preserve"> Click into Blake Kensington’s profile and click </w:t>
      </w:r>
      <w:r w:rsidR="004A1050" w:rsidRPr="00B674D7">
        <w:rPr>
          <w:rFonts w:cs="Arial"/>
          <w:b/>
        </w:rPr>
        <w:t>Edit</w:t>
      </w:r>
      <w:r w:rsidR="004A1050" w:rsidRPr="00B674D7">
        <w:rPr>
          <w:rFonts w:cs="Arial"/>
        </w:rPr>
        <w:t>.</w:t>
      </w:r>
    </w:p>
    <w:p w14:paraId="0334DD1B" w14:textId="77777777" w:rsidR="004A1050" w:rsidRPr="00751F2E" w:rsidRDefault="00000000" w:rsidP="00751F2E">
      <w:pPr>
        <w:ind w:left="810"/>
        <w:rPr>
          <w:rFonts w:cs="Arial"/>
        </w:rPr>
      </w:pPr>
      <w:sdt>
        <w:sdtPr>
          <w:rPr>
            <w:rFonts w:cs="Arial"/>
          </w:rPr>
          <w:id w:val="2026909241"/>
          <w14:checkbox>
            <w14:checked w14:val="0"/>
            <w14:checkedState w14:val="2612" w14:font="MS Gothic"/>
            <w14:uncheckedState w14:val="2610" w14:font="MS Gothic"/>
          </w14:checkbox>
        </w:sdtPr>
        <w:sdtContent>
          <w:r w:rsidR="004A1050" w:rsidRPr="00B674D7">
            <w:rPr>
              <w:rFonts w:ascii="Segoe UI Symbol" w:eastAsia="MS Gothic" w:hAnsi="Segoe UI Symbol" w:cs="Segoe UI Symbol"/>
            </w:rPr>
            <w:t>☐</w:t>
          </w:r>
        </w:sdtContent>
      </w:sdt>
      <w:r w:rsidR="004A1050" w:rsidRPr="00B674D7">
        <w:rPr>
          <w:rFonts w:cs="Arial"/>
        </w:rPr>
        <w:t xml:space="preserve"> Click </w:t>
      </w:r>
      <w:r w:rsidR="004A1050" w:rsidRPr="00B674D7">
        <w:rPr>
          <w:rFonts w:cs="Arial"/>
          <w:b/>
        </w:rPr>
        <w:t>Use Portal As</w:t>
      </w:r>
      <w:r w:rsidR="004A1050" w:rsidRPr="00B674D7">
        <w:rPr>
          <w:rFonts w:cs="Arial"/>
        </w:rPr>
        <w:t>.</w:t>
      </w:r>
    </w:p>
    <w:p w14:paraId="1E131972" w14:textId="77777777" w:rsidR="004A1050" w:rsidRDefault="00000000" w:rsidP="00EF50A0">
      <w:pPr>
        <w:ind w:left="-360"/>
      </w:pPr>
      <w:sdt>
        <w:sdtPr>
          <w:rPr>
            <w:rFonts w:ascii="MS Gothic" w:eastAsia="MS Gothic" w:hAnsi="MS Gothic" w:cs="Arial"/>
          </w:rPr>
          <w:id w:val="-332299591"/>
          <w14:checkbox>
            <w14:checked w14:val="0"/>
            <w14:checkedState w14:val="2612" w14:font="MS Gothic"/>
            <w14:uncheckedState w14:val="2610" w14:font="MS Gothic"/>
          </w14:checkbox>
        </w:sdtPr>
        <w:sdtContent>
          <w:r w:rsidR="00EF50A0" w:rsidRPr="00EF50A0">
            <w:rPr>
              <w:rFonts w:ascii="MS Gothic" w:eastAsia="MS Gothic" w:hAnsi="MS Gothic" w:cs="Arial" w:hint="eastAsia"/>
            </w:rPr>
            <w:t>☐</w:t>
          </w:r>
        </w:sdtContent>
      </w:sdt>
      <w:r w:rsidR="004A1050" w:rsidRPr="00EF50A0">
        <w:rPr>
          <w:rFonts w:cs="Arial"/>
        </w:rPr>
        <w:t xml:space="preserve"> Click the “Test Hold Notice” task under </w:t>
      </w:r>
      <w:r w:rsidR="004A1050" w:rsidRPr="00EF50A0">
        <w:rPr>
          <w:rFonts w:cs="Arial"/>
          <w:b/>
        </w:rPr>
        <w:t>Tasks Requiring Attention</w:t>
      </w:r>
      <w:r w:rsidR="004A1050" w:rsidRPr="00EF50A0">
        <w:rPr>
          <w:rFonts w:cs="Arial"/>
        </w:rPr>
        <w:t>.</w:t>
      </w:r>
      <w:r w:rsidR="004A1050">
        <w:br/>
      </w:r>
      <w:r w:rsidR="00751F2E">
        <w:rPr>
          <w:noProof/>
        </w:rPr>
        <w:drawing>
          <wp:inline distT="0" distB="0" distL="0" distR="0" wp14:anchorId="6000A195" wp14:editId="1343BD41">
            <wp:extent cx="6067425" cy="1543050"/>
            <wp:effectExtent l="0" t="0" r="0" b="0"/>
            <wp:docPr id="30" name="Picture 30" descr="C:\Users\TIM~1.LEA\AppData\Local\Temp\SNAGHTMLdae2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TIM~1.LEA\AppData\Local\Temp\SNAGHTMLdae22e.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67425" cy="1543050"/>
                    </a:xfrm>
                    <a:prstGeom prst="rect">
                      <a:avLst/>
                    </a:prstGeom>
                    <a:noFill/>
                    <a:ln>
                      <a:noFill/>
                    </a:ln>
                  </pic:spPr>
                </pic:pic>
              </a:graphicData>
            </a:graphic>
          </wp:inline>
        </w:drawing>
      </w:r>
    </w:p>
    <w:p w14:paraId="5DC3EC94" w14:textId="72100F77" w:rsidR="004A1050" w:rsidRDefault="00000000" w:rsidP="004A1050">
      <w:sdt>
        <w:sdtPr>
          <w:rPr>
            <w:rFonts w:cs="Arial"/>
          </w:rPr>
          <w:id w:val="240445216"/>
          <w14:checkbox>
            <w14:checked w14:val="0"/>
            <w14:checkedState w14:val="2612" w14:font="MS Gothic"/>
            <w14:uncheckedState w14:val="2610" w14:font="MS Gothic"/>
          </w14:checkbox>
        </w:sdtPr>
        <w:sdtContent>
          <w:r w:rsidR="004A1050" w:rsidRPr="00B674D7">
            <w:rPr>
              <w:rFonts w:ascii="Segoe UI Symbol" w:eastAsia="MS Gothic" w:hAnsi="Segoe UI Symbol" w:cs="Segoe UI Symbol"/>
            </w:rPr>
            <w:t>☐</w:t>
          </w:r>
        </w:sdtContent>
      </w:sdt>
      <w:r w:rsidR="004A1050" w:rsidRPr="00B674D7">
        <w:rPr>
          <w:rFonts w:cs="Arial"/>
        </w:rPr>
        <w:t xml:space="preserve"> </w:t>
      </w:r>
      <w:r w:rsidR="00A23E20">
        <w:rPr>
          <w:rFonts w:cs="Arial"/>
        </w:rPr>
        <w:t>Acknowledge</w:t>
      </w:r>
      <w:r w:rsidR="004A1050" w:rsidRPr="00B674D7">
        <w:rPr>
          <w:rFonts w:cs="Arial"/>
        </w:rPr>
        <w:t xml:space="preserve"> the hold, specifying the reason as, “This is a smoke test.”</w:t>
      </w:r>
      <w:r w:rsidR="004A1050">
        <w:br/>
      </w:r>
      <w:r w:rsidR="00751F2E">
        <w:rPr>
          <w:noProof/>
        </w:rPr>
        <w:drawing>
          <wp:inline distT="0" distB="0" distL="0" distR="0" wp14:anchorId="28C01E36" wp14:editId="6D53CEE9">
            <wp:extent cx="6105525" cy="3314700"/>
            <wp:effectExtent l="0" t="0" r="0" b="0"/>
            <wp:docPr id="31" name="Picture 31" descr="C:\Users\TIM~1.LEA\AppData\Local\Temp\SNAGHTMLdba7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TIM~1.LEA\AppData\Local\Temp\SNAGHTMLdba7ef.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05525" cy="3314700"/>
                    </a:xfrm>
                    <a:prstGeom prst="rect">
                      <a:avLst/>
                    </a:prstGeom>
                    <a:noFill/>
                    <a:ln>
                      <a:noFill/>
                    </a:ln>
                  </pic:spPr>
                </pic:pic>
              </a:graphicData>
            </a:graphic>
          </wp:inline>
        </w:drawing>
      </w:r>
    </w:p>
    <w:p w14:paraId="4057C328" w14:textId="77777777" w:rsidR="004A1050" w:rsidRPr="00B674D7" w:rsidRDefault="00000000" w:rsidP="004A1050">
      <w:pPr>
        <w:rPr>
          <w:rFonts w:cs="Arial"/>
        </w:rPr>
      </w:pPr>
      <w:sdt>
        <w:sdtPr>
          <w:rPr>
            <w:rFonts w:cs="Arial"/>
          </w:rPr>
          <w:id w:val="867030648"/>
          <w14:checkbox>
            <w14:checked w14:val="0"/>
            <w14:checkedState w14:val="2612" w14:font="MS Gothic"/>
            <w14:uncheckedState w14:val="2610" w14:font="MS Gothic"/>
          </w14:checkbox>
        </w:sdtPr>
        <w:sdtContent>
          <w:r w:rsidR="004A1050" w:rsidRPr="00B674D7">
            <w:rPr>
              <w:rFonts w:ascii="Segoe UI Symbol" w:eastAsia="MS Gothic" w:hAnsi="Segoe UI Symbol" w:cs="Segoe UI Symbol"/>
            </w:rPr>
            <w:t>☐</w:t>
          </w:r>
        </w:sdtContent>
      </w:sdt>
      <w:r w:rsidR="004A1050" w:rsidRPr="00B674D7">
        <w:rPr>
          <w:rFonts w:cs="Arial"/>
        </w:rPr>
        <w:t xml:space="preserve"> Continue to the questionnaire and select </w:t>
      </w:r>
      <w:r w:rsidR="004A1050" w:rsidRPr="00B674D7">
        <w:rPr>
          <w:rFonts w:cs="Arial"/>
          <w:b/>
        </w:rPr>
        <w:t>Yes</w:t>
      </w:r>
      <w:r w:rsidR="004A1050" w:rsidRPr="00B674D7">
        <w:rPr>
          <w:rFonts w:cs="Arial"/>
        </w:rPr>
        <w:t xml:space="preserve"> for both questions before submitting.</w:t>
      </w:r>
    </w:p>
    <w:p w14:paraId="01E6A3C3" w14:textId="77777777" w:rsidR="004A1050" w:rsidRDefault="00751F2E" w:rsidP="004A1050">
      <w:r>
        <w:rPr>
          <w:noProof/>
        </w:rPr>
        <w:drawing>
          <wp:inline distT="0" distB="0" distL="0" distR="0" wp14:anchorId="4335C3EB" wp14:editId="00A9F135">
            <wp:extent cx="3171825" cy="2409825"/>
            <wp:effectExtent l="0" t="0" r="0" b="0"/>
            <wp:docPr id="32" name="Picture 32" descr="C:\Users\TIM~1.LEA\AppData\Local\Temp\SNAGHTMLdbf2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TIM~1.LEA\AppData\Local\Temp\SNAGHTMLdbf2e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71825" cy="2409825"/>
                    </a:xfrm>
                    <a:prstGeom prst="rect">
                      <a:avLst/>
                    </a:prstGeom>
                    <a:noFill/>
                    <a:ln>
                      <a:noFill/>
                    </a:ln>
                  </pic:spPr>
                </pic:pic>
              </a:graphicData>
            </a:graphic>
          </wp:inline>
        </w:drawing>
      </w:r>
    </w:p>
    <w:p w14:paraId="0825153C" w14:textId="77777777" w:rsidR="004A1050" w:rsidRPr="00B674D7" w:rsidRDefault="004A1050" w:rsidP="004A1050">
      <w:pPr>
        <w:pStyle w:val="TOCHeading"/>
        <w:rPr>
          <w:sz w:val="48"/>
          <w:szCs w:val="48"/>
        </w:rPr>
      </w:pPr>
      <w:r w:rsidRPr="00B674D7">
        <w:rPr>
          <w:sz w:val="48"/>
          <w:szCs w:val="48"/>
        </w:rPr>
        <w:t>Verification</w:t>
      </w:r>
    </w:p>
    <w:p w14:paraId="11AC446B" w14:textId="77777777" w:rsidR="004A1050" w:rsidRPr="00B674D7" w:rsidRDefault="004A1050" w:rsidP="004A1050">
      <w:pPr>
        <w:rPr>
          <w:rFonts w:cs="Arial"/>
        </w:rPr>
      </w:pPr>
      <w:r w:rsidRPr="00B674D7">
        <w:rPr>
          <w:rFonts w:cs="Arial"/>
        </w:rPr>
        <w:t>Verify that you received the alert notice communication that was sent to Jane Smith.</w:t>
      </w:r>
    </w:p>
    <w:p w14:paraId="18C96806" w14:textId="77777777" w:rsidR="004A1050" w:rsidRDefault="004A1050" w:rsidP="004A1050">
      <w:pPr>
        <w:ind w:left="720"/>
      </w:pPr>
      <w:r>
        <w:br/>
      </w:r>
      <w:r w:rsidRPr="00D94D0B">
        <w:rPr>
          <w:b/>
        </w:rPr>
        <w:t>Reports tab</w:t>
      </w:r>
    </w:p>
    <w:p w14:paraId="01A86A64" w14:textId="77777777" w:rsidR="004A1050" w:rsidRDefault="00000000" w:rsidP="004A1050">
      <w:sdt>
        <w:sdtPr>
          <w:rPr>
            <w:rFonts w:cs="Arial"/>
          </w:rPr>
          <w:id w:val="-761225934"/>
          <w14:checkbox>
            <w14:checked w14:val="0"/>
            <w14:checkedState w14:val="2612" w14:font="MS Gothic"/>
            <w14:uncheckedState w14:val="2610" w14:font="MS Gothic"/>
          </w14:checkbox>
        </w:sdtPr>
        <w:sdtContent>
          <w:r w:rsidR="004A1050" w:rsidRPr="00B674D7">
            <w:rPr>
              <w:rFonts w:ascii="Segoe UI Symbol" w:eastAsia="MS Gothic" w:hAnsi="Segoe UI Symbol" w:cs="Segoe UI Symbol"/>
            </w:rPr>
            <w:t>☐</w:t>
          </w:r>
        </w:sdtContent>
      </w:sdt>
      <w:r w:rsidR="004A1050" w:rsidRPr="00B674D7">
        <w:rPr>
          <w:rFonts w:cs="Arial"/>
        </w:rPr>
        <w:t xml:space="preserve"> Run the Communication Summary report against the Smoke Test Project.</w:t>
      </w:r>
      <w:r w:rsidR="004A1050">
        <w:br/>
      </w:r>
      <w:r w:rsidR="00D55414">
        <w:rPr>
          <w:noProof/>
        </w:rPr>
        <w:drawing>
          <wp:inline distT="0" distB="0" distL="0" distR="0" wp14:anchorId="129721C6" wp14:editId="4AF76027">
            <wp:extent cx="5562600" cy="2212891"/>
            <wp:effectExtent l="0" t="0" r="0" b="0"/>
            <wp:docPr id="33" name="Picture 33" descr="C:\Users\TIM~1.LEA\AppData\Local\Temp\SNAGHTMLe5d5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TIM~1.LEA\AppData\Local\Temp\SNAGHTMLe5d5b5.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73932" cy="2217399"/>
                    </a:xfrm>
                    <a:prstGeom prst="rect">
                      <a:avLst/>
                    </a:prstGeom>
                    <a:noFill/>
                    <a:ln>
                      <a:noFill/>
                    </a:ln>
                  </pic:spPr>
                </pic:pic>
              </a:graphicData>
            </a:graphic>
          </wp:inline>
        </w:drawing>
      </w:r>
    </w:p>
    <w:p w14:paraId="35061CA3" w14:textId="77777777" w:rsidR="004A1050" w:rsidRDefault="00000000" w:rsidP="004A1050">
      <w:pPr>
        <w:ind w:left="720"/>
      </w:pPr>
      <w:sdt>
        <w:sdtPr>
          <w:id w:val="-483475892"/>
          <w14:checkbox>
            <w14:checked w14:val="0"/>
            <w14:checkedState w14:val="2612" w14:font="MS Gothic"/>
            <w14:uncheckedState w14:val="2610" w14:font="MS Gothic"/>
          </w14:checkbox>
        </w:sdtPr>
        <w:sdtContent>
          <w:r w:rsidR="004A1050">
            <w:rPr>
              <w:rFonts w:ascii="MS Gothic" w:eastAsia="MS Gothic" w:hAnsi="MS Gothic" w:hint="eastAsia"/>
            </w:rPr>
            <w:t>☐</w:t>
          </w:r>
        </w:sdtContent>
      </w:sdt>
      <w:r w:rsidR="004A1050">
        <w:t xml:space="preserve"> Export the results to XLS files.</w:t>
      </w:r>
      <w:r w:rsidR="004A1050">
        <w:br/>
      </w:r>
      <w:r w:rsidR="00D55414">
        <w:rPr>
          <w:noProof/>
        </w:rPr>
        <w:drawing>
          <wp:inline distT="0" distB="0" distL="0" distR="0" wp14:anchorId="0F30987E" wp14:editId="5656CD2C">
            <wp:extent cx="6105525" cy="1743075"/>
            <wp:effectExtent l="0" t="0" r="0" b="0"/>
            <wp:docPr id="34" name="Picture 34" descr="C:\Users\TIM~1.LEA\AppData\Local\Temp\SNAGHTMLe6d8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TIM~1.LEA\AppData\Local\Temp\SNAGHTMLe6d80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05525" cy="1743075"/>
                    </a:xfrm>
                    <a:prstGeom prst="rect">
                      <a:avLst/>
                    </a:prstGeom>
                    <a:noFill/>
                    <a:ln>
                      <a:noFill/>
                    </a:ln>
                  </pic:spPr>
                </pic:pic>
              </a:graphicData>
            </a:graphic>
          </wp:inline>
        </w:drawing>
      </w:r>
    </w:p>
    <w:p w14:paraId="4685720B" w14:textId="77777777" w:rsidR="004A1050" w:rsidRDefault="004A1050" w:rsidP="004A1050">
      <w:pPr>
        <w:ind w:left="720"/>
      </w:pPr>
    </w:p>
    <w:p w14:paraId="0874EF02" w14:textId="77777777" w:rsidR="004A1050" w:rsidRDefault="00000000" w:rsidP="00D55414">
      <w:pPr>
        <w:ind w:left="720"/>
        <w:rPr>
          <w:b/>
        </w:rPr>
      </w:pPr>
      <w:sdt>
        <w:sdtPr>
          <w:id w:val="-512611724"/>
          <w14:checkbox>
            <w14:checked w14:val="0"/>
            <w14:checkedState w14:val="2612" w14:font="MS Gothic"/>
            <w14:uncheckedState w14:val="2610" w14:font="MS Gothic"/>
          </w14:checkbox>
        </w:sdtPr>
        <w:sdtContent>
          <w:r w:rsidR="004A1050">
            <w:rPr>
              <w:rFonts w:ascii="MS Gothic" w:eastAsia="MS Gothic" w:hAnsi="MS Gothic" w:hint="eastAsia"/>
            </w:rPr>
            <w:t>☐</w:t>
          </w:r>
        </w:sdtContent>
      </w:sdt>
      <w:r w:rsidR="004A1050">
        <w:t xml:space="preserve"> Print the results.</w:t>
      </w:r>
      <w:r w:rsidR="004A1050">
        <w:br/>
      </w:r>
      <w:r w:rsidR="00D55414">
        <w:rPr>
          <w:noProof/>
        </w:rPr>
        <w:drawing>
          <wp:inline distT="0" distB="0" distL="0" distR="0" wp14:anchorId="5B0A020D" wp14:editId="29FD8A3C">
            <wp:extent cx="6105525" cy="1724025"/>
            <wp:effectExtent l="0" t="0" r="0" b="0"/>
            <wp:docPr id="35" name="Picture 35" descr="C:\Users\TIM~1.LEA\AppData\Local\Temp\SNAGHTMLe807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TIM~1.LEA\AppData\Local\Temp\SNAGHTMLe80789.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05525" cy="1724025"/>
                    </a:xfrm>
                    <a:prstGeom prst="rect">
                      <a:avLst/>
                    </a:prstGeom>
                    <a:noFill/>
                    <a:ln>
                      <a:noFill/>
                    </a:ln>
                  </pic:spPr>
                </pic:pic>
              </a:graphicData>
            </a:graphic>
          </wp:inline>
        </w:drawing>
      </w:r>
    </w:p>
    <w:p w14:paraId="0901DF7F" w14:textId="77777777" w:rsidR="004A1050" w:rsidRPr="00B674D7" w:rsidRDefault="00000000" w:rsidP="004A1050">
      <w:pPr>
        <w:rPr>
          <w:rFonts w:cs="Arial"/>
        </w:rPr>
      </w:pPr>
      <w:sdt>
        <w:sdtPr>
          <w:rPr>
            <w:rFonts w:cs="Arial"/>
          </w:rPr>
          <w:id w:val="1595662044"/>
          <w14:checkbox>
            <w14:checked w14:val="0"/>
            <w14:checkedState w14:val="2612" w14:font="MS Gothic"/>
            <w14:uncheckedState w14:val="2610" w14:font="MS Gothic"/>
          </w14:checkbox>
        </w:sdtPr>
        <w:sdtContent>
          <w:r w:rsidR="004A1050" w:rsidRPr="00B674D7">
            <w:rPr>
              <w:rFonts w:ascii="Segoe UI Symbol" w:eastAsia="MS Gothic" w:hAnsi="Segoe UI Symbol" w:cs="Segoe UI Symbol"/>
            </w:rPr>
            <w:t>☐</w:t>
          </w:r>
        </w:sdtContent>
      </w:sdt>
      <w:r w:rsidR="004A1050" w:rsidRPr="00B674D7">
        <w:rPr>
          <w:rFonts w:cs="Arial"/>
        </w:rPr>
        <w:t xml:space="preserve"> Verify that the scheduled report is delivered to you via email when the scheduled time runs. After verifying, delete the scheduled report.</w:t>
      </w:r>
      <w:r w:rsidR="004A1050" w:rsidRPr="00B674D7">
        <w:rPr>
          <w:rFonts w:cs="Arial"/>
        </w:rPr>
        <w:br/>
      </w:r>
    </w:p>
    <w:p w14:paraId="27E7AE5B" w14:textId="77777777" w:rsidR="008D79C9" w:rsidRPr="008D79C9" w:rsidRDefault="008D79C9" w:rsidP="004A1050">
      <w:pPr>
        <w:pStyle w:val="Heading1"/>
      </w:pPr>
    </w:p>
    <w:sectPr w:rsidR="008D79C9" w:rsidRPr="008D79C9" w:rsidSect="00424703">
      <w:footerReference w:type="default" r:id="rId26"/>
      <w:pgSz w:w="12240" w:h="15840"/>
      <w:pgMar w:top="1080" w:right="1080" w:bottom="1296" w:left="1080" w:header="720" w:footer="562" w:gutter="0"/>
      <w:cols w:space="14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D728C" w14:textId="77777777" w:rsidR="00EA36CB" w:rsidRDefault="00EA36CB">
      <w:pPr>
        <w:spacing w:after="0"/>
      </w:pPr>
      <w:r>
        <w:separator/>
      </w:r>
    </w:p>
  </w:endnote>
  <w:endnote w:type="continuationSeparator" w:id="0">
    <w:p w14:paraId="4169C2E6" w14:textId="77777777" w:rsidR="00EA36CB" w:rsidRDefault="00EA36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55B43" w14:textId="77777777" w:rsidR="005F6A51" w:rsidRPr="00424703" w:rsidRDefault="005F6A51" w:rsidP="005F6A51">
    <w:pPr>
      <w:jc w:val="right"/>
      <w:rPr>
        <w:rFonts w:cs="Arial"/>
        <w:color w:val="F8981D" w:themeColor="accent1"/>
        <w:sz w:val="20"/>
      </w:rPr>
    </w:pPr>
    <w:r w:rsidRPr="00285FE0">
      <w:rPr>
        <w:rFonts w:cs="Arial"/>
        <w:b/>
        <w:noProof/>
        <w:color w:val="F8981D"/>
        <w:sz w:val="16"/>
      </w:rPr>
      <w:drawing>
        <wp:anchor distT="0" distB="0" distL="114300" distR="114300" simplePos="0" relativeHeight="251661312" behindDoc="0" locked="0" layoutInCell="1" allowOverlap="1" wp14:anchorId="79A4266E" wp14:editId="29633BA1">
          <wp:simplePos x="0" y="0"/>
          <wp:positionH relativeFrom="column">
            <wp:posOffset>-73025</wp:posOffset>
          </wp:positionH>
          <wp:positionV relativeFrom="paragraph">
            <wp:posOffset>-165562</wp:posOffset>
          </wp:positionV>
          <wp:extent cx="765810" cy="153670"/>
          <wp:effectExtent l="0" t="0" r="0" b="0"/>
          <wp:wrapNone/>
          <wp:docPr id="9" name="Picture 9" descr="../../../../../../../Users/svachlon/Documents/Creative/Projects/CSM%20Brand/_assets/rela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svachlon/Documents/Creative/Projects/CSM%20Brand/_assets/relativ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 cy="153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5FE0">
      <w:rPr>
        <w:rFonts w:cs="Arial"/>
        <w:b/>
        <w:noProof/>
        <w:color w:val="F8981D"/>
        <w:sz w:val="16"/>
      </w:rPr>
      <mc:AlternateContent>
        <mc:Choice Requires="wps">
          <w:drawing>
            <wp:anchor distT="0" distB="0" distL="114300" distR="114300" simplePos="0" relativeHeight="251660288" behindDoc="0" locked="0" layoutInCell="1" allowOverlap="1" wp14:anchorId="5EF35818" wp14:editId="38876AEF">
              <wp:simplePos x="0" y="0"/>
              <wp:positionH relativeFrom="column">
                <wp:posOffset>-69850</wp:posOffset>
              </wp:positionH>
              <wp:positionV relativeFrom="paragraph">
                <wp:posOffset>-276860</wp:posOffset>
              </wp:positionV>
              <wp:extent cx="6457950" cy="0"/>
              <wp:effectExtent l="0" t="0" r="19050" b="25400"/>
              <wp:wrapNone/>
              <wp:docPr id="13" name="Straight Connector 13"/>
              <wp:cNvGraphicFramePr/>
              <a:graphic xmlns:a="http://schemas.openxmlformats.org/drawingml/2006/main">
                <a:graphicData uri="http://schemas.microsoft.com/office/word/2010/wordprocessingShape">
                  <wps:wsp>
                    <wps:cNvCnPr/>
                    <wps:spPr>
                      <a:xfrm>
                        <a:off x="0" y="0"/>
                        <a:ext cx="6457950" cy="0"/>
                      </a:xfrm>
                      <a:prstGeom prst="line">
                        <a:avLst/>
                      </a:prstGeom>
                      <a:ln w="6350">
                        <a:solidFill>
                          <a:schemeClr val="bg1">
                            <a:lumMod val="7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8C16D1" id="Straight Connector 1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21.8pt" to="503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" strokecolor="#bfbfbf [2412]" strokeweight=".5pt">
              <v:stroke joinstyle="miter"/>
            </v:line>
          </w:pict>
        </mc:Fallback>
      </mc:AlternateContent>
    </w:r>
    <w:r w:rsidRPr="00285FE0">
      <w:rPr>
        <w:rFonts w:cs="Arial"/>
        <w:noProof/>
        <w:color w:val="F8981D"/>
        <w:sz w:val="16"/>
      </w:rPr>
      <mc:AlternateContent>
        <mc:Choice Requires="wps">
          <w:drawing>
            <wp:anchor distT="0" distB="0" distL="114300" distR="114300" simplePos="0" relativeHeight="251659264" behindDoc="0" locked="0" layoutInCell="1" allowOverlap="1" wp14:anchorId="3E1E20FA" wp14:editId="24E3DB9B">
              <wp:simplePos x="0" y="0"/>
              <wp:positionH relativeFrom="column">
                <wp:posOffset>-152400</wp:posOffset>
              </wp:positionH>
              <wp:positionV relativeFrom="paragraph">
                <wp:posOffset>-28575</wp:posOffset>
              </wp:positionV>
              <wp:extent cx="3771900" cy="304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3771900" cy="304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546C9968" w14:textId="77777777" w:rsidR="005F6A51" w:rsidRPr="00285FE0" w:rsidRDefault="005F6A51" w:rsidP="005F6A51">
                          <w:pPr>
                            <w:rPr>
                              <w:rFonts w:cs="Arial"/>
                              <w:color w:val="BFBFBF" w:themeColor="background1" w:themeShade="BF"/>
                              <w:sz w:val="16"/>
                              <w:szCs w:val="20"/>
                            </w:rPr>
                          </w:pPr>
                          <w:r w:rsidRPr="00285FE0">
                            <w:rPr>
                              <w:rFonts w:cs="Arial"/>
                              <w:color w:val="BFBFBF" w:themeColor="background1" w:themeShade="BF"/>
                              <w:sz w:val="16"/>
                              <w:szCs w:val="20"/>
                            </w:rPr>
                            <w:t xml:space="preserve">© </w:t>
                          </w:r>
                          <w:r>
                            <w:rPr>
                              <w:rFonts w:cs="Arial"/>
                              <w:color w:val="BFBFBF" w:themeColor="background1" w:themeShade="BF"/>
                              <w:sz w:val="16"/>
                              <w:szCs w:val="20"/>
                            </w:rPr>
                            <w:t>Relativity</w:t>
                          </w:r>
                          <w:r w:rsidRPr="00285FE0">
                            <w:rPr>
                              <w:rFonts w:cs="Arial"/>
                              <w:color w:val="BFBFBF" w:themeColor="background1" w:themeShade="BF"/>
                              <w:sz w:val="16"/>
                              <w:szCs w:val="20"/>
                            </w:rPr>
                            <w:t>. All rights reserved.</w:t>
                          </w:r>
                        </w:p>
                        <w:p w14:paraId="65460B49" w14:textId="77777777" w:rsidR="005F6A51" w:rsidRPr="00285FE0" w:rsidRDefault="005F6A51" w:rsidP="005F6A51">
                          <w:pPr>
                            <w:rPr>
                              <w:rFonts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165173" id="_x0000_t202" coordsize="21600,21600" o:spt="202" path="m,l,21600r21600,l21600,xe">
              <v:stroke joinstyle="miter"/>
              <v:path gradientshapeok="t" o:connecttype="rect"/>
            </v:shapetype>
            <v:shape id="Text Box 11" o:spid="_x0000_s1026" type="#_x0000_t202" style="position:absolute;left:0;text-align:left;margin-left:-12pt;margin-top:-2.25pt;width:297pt;height: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" filled="f" stroked="f">
              <v:textbox>
                <w:txbxContent>
                  <w:p w:rsidR="005F6A51" w:rsidRPr="00285FE0" w:rsidRDefault="005F6A51" w:rsidP="005F6A51">
                    <w:pPr>
                      <w:rPr>
                        <w:rFonts w:cs="Arial"/>
                        <w:color w:val="BFBFBF" w:themeColor="background1" w:themeShade="BF"/>
                        <w:sz w:val="16"/>
                        <w:szCs w:val="20"/>
                      </w:rPr>
                    </w:pPr>
                    <w:r w:rsidRPr="00285FE0">
                      <w:rPr>
                        <w:rFonts w:cs="Arial"/>
                        <w:color w:val="BFBFBF" w:themeColor="background1" w:themeShade="BF"/>
                        <w:sz w:val="16"/>
                        <w:szCs w:val="20"/>
                      </w:rPr>
                      <w:t xml:space="preserve">© </w:t>
                    </w:r>
                    <w:r>
                      <w:rPr>
                        <w:rFonts w:cs="Arial"/>
                        <w:color w:val="BFBFBF" w:themeColor="background1" w:themeShade="BF"/>
                        <w:sz w:val="16"/>
                        <w:szCs w:val="20"/>
                      </w:rPr>
                      <w:t>Relativity</w:t>
                    </w:r>
                    <w:r w:rsidRPr="00285FE0">
                      <w:rPr>
                        <w:rFonts w:cs="Arial"/>
                        <w:color w:val="BFBFBF" w:themeColor="background1" w:themeShade="BF"/>
                        <w:sz w:val="16"/>
                        <w:szCs w:val="20"/>
                      </w:rPr>
                      <w:t>. All rights reserved.</w:t>
                    </w:r>
                  </w:p>
                  <w:p w:rsidR="005F6A51" w:rsidRPr="00285FE0" w:rsidRDefault="005F6A51" w:rsidP="005F6A51">
                    <w:pPr>
                      <w:rPr>
                        <w:rFonts w:cs="Arial"/>
                        <w:sz w:val="20"/>
                      </w:rPr>
                    </w:pPr>
                  </w:p>
                </w:txbxContent>
              </v:textbox>
              <w10:wrap type="square"/>
            </v:shape>
          </w:pict>
        </mc:Fallback>
      </mc:AlternateContent>
    </w:r>
    <w:r w:rsidRPr="00285FE0">
      <w:rPr>
        <w:rFonts w:cs="Arial"/>
        <w:color w:val="BFBFBF" w:themeColor="background1" w:themeShade="BF"/>
        <w:sz w:val="16"/>
      </w:rPr>
      <w:t xml:space="preserve"> </w:t>
    </w:r>
    <w:r w:rsidRPr="00424703">
      <w:rPr>
        <w:rFonts w:cs="Arial"/>
        <w:b/>
        <w:color w:val="F8981D" w:themeColor="accent1"/>
        <w:sz w:val="16"/>
      </w:rPr>
      <w:fldChar w:fldCharType="begin"/>
    </w:r>
    <w:r w:rsidRPr="00424703">
      <w:rPr>
        <w:rFonts w:cs="Arial"/>
        <w:b/>
        <w:color w:val="F8981D" w:themeColor="accent1"/>
        <w:sz w:val="16"/>
      </w:rPr>
      <w:instrText xml:space="preserve"> PAGE   \* MERGEFORMAT </w:instrText>
    </w:r>
    <w:r w:rsidRPr="00424703">
      <w:rPr>
        <w:rFonts w:cs="Arial"/>
        <w:b/>
        <w:color w:val="F8981D" w:themeColor="accent1"/>
        <w:sz w:val="16"/>
      </w:rPr>
      <w:fldChar w:fldCharType="separate"/>
    </w:r>
    <w:r w:rsidR="0037058C">
      <w:rPr>
        <w:rFonts w:cs="Arial"/>
        <w:b/>
        <w:noProof/>
        <w:color w:val="F8981D" w:themeColor="accent1"/>
        <w:sz w:val="16"/>
      </w:rPr>
      <w:t>3</w:t>
    </w:r>
    <w:r w:rsidRPr="00424703">
      <w:rPr>
        <w:rFonts w:cs="Arial"/>
        <w:b/>
        <w:noProof/>
        <w:color w:val="F8981D" w:themeColor="accent1"/>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6CD39" w14:textId="77777777" w:rsidR="00EA36CB" w:rsidRDefault="00EA36CB">
      <w:pPr>
        <w:spacing w:after="0"/>
      </w:pPr>
      <w:r>
        <w:separator/>
      </w:r>
    </w:p>
  </w:footnote>
  <w:footnote w:type="continuationSeparator" w:id="0">
    <w:p w14:paraId="5796E7E5" w14:textId="77777777" w:rsidR="00EA36CB" w:rsidRDefault="00EA36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B6A7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1B4C0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73A8F9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D6242E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D8A5E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58ECF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38AB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B8E8B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50A1D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8417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26241"/>
    <w:multiLevelType w:val="multilevel"/>
    <w:tmpl w:val="FC84171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3376DB"/>
    <w:multiLevelType w:val="multilevel"/>
    <w:tmpl w:val="FC841712"/>
    <w:styleLink w:val="Style1"/>
    <w:lvl w:ilvl="0">
      <w:start w:val="1"/>
      <w:numFmt w:val="bullet"/>
      <w:lvlText w:val=""/>
      <w:lvlJc w:val="left"/>
      <w:pPr>
        <w:tabs>
          <w:tab w:val="num" w:pos="360"/>
        </w:tabs>
        <w:ind w:left="360" w:hanging="360"/>
      </w:pPr>
      <w:rPr>
        <w:rFonts w:ascii="Symbol" w:hAnsi="Symbol" w:hint="default"/>
        <w:color w:val="3F3F3F" w:themeColor="text1"/>
      </w:rPr>
    </w:lvl>
    <w:lvl w:ilvl="1">
      <w:start w:val="1"/>
      <w:numFmt w:val="bullet"/>
      <w:lvlText w:val="–"/>
      <w:lvlJc w:val="left"/>
      <w:pPr>
        <w:ind w:left="1440" w:hanging="360"/>
      </w:pPr>
      <w:rPr>
        <w:rFonts w:ascii="Arial" w:hAnsi="Arial" w:hint="default"/>
        <w:color w:val="3F3F3F" w:themeColor="text1"/>
      </w:rPr>
    </w:lvl>
    <w:lvl w:ilvl="2">
      <w:start w:val="1"/>
      <w:numFmt w:val="bullet"/>
      <w:lvlText w:val=""/>
      <w:lvlJc w:val="left"/>
      <w:pPr>
        <w:ind w:left="2160" w:hanging="360"/>
      </w:pPr>
      <w:rPr>
        <w:rFonts w:ascii="Symbol" w:hAnsi="Symbol" w:hint="default"/>
        <w:color w:val="3F3F3F" w:themeColor="text1"/>
      </w:rPr>
    </w:lvl>
    <w:lvl w:ilvl="3">
      <w:start w:val="1"/>
      <w:numFmt w:val="bullet"/>
      <w:lvlText w:val="–"/>
      <w:lvlJc w:val="left"/>
      <w:pPr>
        <w:ind w:left="2880" w:hanging="360"/>
      </w:pPr>
      <w:rPr>
        <w:rFonts w:ascii="Arial" w:hAnsi="Arial" w:hint="default"/>
        <w:color w:val="3F3F3F" w:themeColor="text1"/>
      </w:rPr>
    </w:lvl>
    <w:lvl w:ilvl="4">
      <w:start w:val="1"/>
      <w:numFmt w:val="bullet"/>
      <w:lvlText w:val=""/>
      <w:lvlJc w:val="left"/>
      <w:pPr>
        <w:ind w:left="3600" w:hanging="360"/>
      </w:pPr>
      <w:rPr>
        <w:rFonts w:ascii="Symbol" w:hAnsi="Symbol" w:cs="Courier New" w:hint="default"/>
        <w:color w:val="3F3F3F" w:themeColor="tex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251940"/>
    <w:multiLevelType w:val="hybridMultilevel"/>
    <w:tmpl w:val="A4469234"/>
    <w:lvl w:ilvl="0" w:tplc="78747078">
      <w:start w:val="1"/>
      <w:numFmt w:val="bullet"/>
      <w:pStyle w:val="Bullets"/>
      <w:lvlText w:val=""/>
      <w:lvlJc w:val="left"/>
      <w:pPr>
        <w:ind w:left="720" w:hanging="360"/>
      </w:pPr>
      <w:rPr>
        <w:rFonts w:ascii="Symbol" w:hAnsi="Symbol" w:hint="default"/>
      </w:rPr>
    </w:lvl>
    <w:lvl w:ilvl="1" w:tplc="A8BE1BC0">
      <w:start w:val="1"/>
      <w:numFmt w:val="bullet"/>
      <w:lvlText w:val="-"/>
      <w:lvlJc w:val="left"/>
      <w:pPr>
        <w:ind w:left="1440" w:hanging="360"/>
      </w:pPr>
      <w:rPr>
        <w:rFonts w:ascii="Courier New" w:hAnsi="Courier New" w:hint="default"/>
      </w:rPr>
    </w:lvl>
    <w:lvl w:ilvl="2" w:tplc="A8BE1BC0">
      <w:start w:val="1"/>
      <w:numFmt w:val="bullet"/>
      <w:lvlText w:val="-"/>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823D0A"/>
    <w:multiLevelType w:val="multilevel"/>
    <w:tmpl w:val="136EDC78"/>
    <w:numStyleLink w:val="BulletStyle"/>
  </w:abstractNum>
  <w:abstractNum w:abstractNumId="14" w15:restartNumberingAfterBreak="0">
    <w:nsid w:val="19D40707"/>
    <w:multiLevelType w:val="multilevel"/>
    <w:tmpl w:val="136EDC78"/>
    <w:numStyleLink w:val="BulletStyle"/>
  </w:abstractNum>
  <w:abstractNum w:abstractNumId="15" w15:restartNumberingAfterBreak="0">
    <w:nsid w:val="254C15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B9C48AC"/>
    <w:multiLevelType w:val="multilevel"/>
    <w:tmpl w:val="136EDC78"/>
    <w:numStyleLink w:val="BulletStyle"/>
  </w:abstractNum>
  <w:abstractNum w:abstractNumId="17" w15:restartNumberingAfterBreak="0">
    <w:nsid w:val="2C3C2C81"/>
    <w:multiLevelType w:val="multilevel"/>
    <w:tmpl w:val="136EDC78"/>
    <w:numStyleLink w:val="BulletStyle"/>
  </w:abstractNum>
  <w:abstractNum w:abstractNumId="18" w15:restartNumberingAfterBreak="0">
    <w:nsid w:val="315F4FE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2576FB2"/>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3EAD3EE8"/>
    <w:multiLevelType w:val="hybridMultilevel"/>
    <w:tmpl w:val="340AF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3E0E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6CD5F49"/>
    <w:multiLevelType w:val="multilevel"/>
    <w:tmpl w:val="136EDC78"/>
    <w:styleLink w:val="BulletStyle"/>
    <w:lvl w:ilvl="0">
      <w:start w:val="1"/>
      <w:numFmt w:val="bullet"/>
      <w:pStyle w:val="ListParagraph"/>
      <w:lvlText w:val=""/>
      <w:lvlJc w:val="left"/>
      <w:pPr>
        <w:tabs>
          <w:tab w:val="num" w:pos="360"/>
        </w:tabs>
        <w:ind w:left="360" w:hanging="360"/>
      </w:pPr>
      <w:rPr>
        <w:rFonts w:ascii="Symbol" w:hAnsi="Symbol" w:hint="default"/>
        <w:color w:val="3F3F3F" w:themeColor="text1"/>
      </w:rPr>
    </w:lvl>
    <w:lvl w:ilvl="1">
      <w:start w:val="1"/>
      <w:numFmt w:val="bullet"/>
      <w:lvlText w:val="–"/>
      <w:lvlJc w:val="left"/>
      <w:pPr>
        <w:ind w:left="1080" w:hanging="360"/>
      </w:pPr>
      <w:rPr>
        <w:rFonts w:ascii="Arial" w:hAnsi="Arial" w:hint="default"/>
        <w:color w:val="3F3F3F" w:themeColor="text1"/>
      </w:rPr>
    </w:lvl>
    <w:lvl w:ilvl="2">
      <w:start w:val="1"/>
      <w:numFmt w:val="bullet"/>
      <w:lvlText w:val=""/>
      <w:lvlJc w:val="left"/>
      <w:pPr>
        <w:ind w:left="1800" w:hanging="360"/>
      </w:pPr>
      <w:rPr>
        <w:rFonts w:ascii="Symbol" w:hAnsi="Symbol" w:hint="default"/>
        <w:color w:val="3F3F3F" w:themeColor="text1"/>
      </w:rPr>
    </w:lvl>
    <w:lvl w:ilvl="3">
      <w:start w:val="1"/>
      <w:numFmt w:val="bullet"/>
      <w:lvlText w:val="–"/>
      <w:lvlJc w:val="left"/>
      <w:pPr>
        <w:ind w:left="2520" w:hanging="360"/>
      </w:pPr>
      <w:rPr>
        <w:rFonts w:ascii="Arial" w:hAnsi="Arial" w:hint="default"/>
        <w:color w:val="3F3F3F" w:themeColor="text1"/>
      </w:rPr>
    </w:lvl>
    <w:lvl w:ilvl="4">
      <w:start w:val="1"/>
      <w:numFmt w:val="bullet"/>
      <w:lvlText w:val=""/>
      <w:lvlJc w:val="left"/>
      <w:pPr>
        <w:ind w:left="3240" w:hanging="360"/>
      </w:pPr>
      <w:rPr>
        <w:rFonts w:ascii="Symbol" w:hAnsi="Symbol" w:cs="Courier New" w:hint="default"/>
        <w:color w:val="3F3F3F" w:themeColor="text1"/>
      </w:rPr>
    </w:lvl>
    <w:lvl w:ilvl="5">
      <w:start w:val="1"/>
      <w:numFmt w:val="bullet"/>
      <w:lvlText w:val="–"/>
      <w:lvlJc w:val="left"/>
      <w:pPr>
        <w:ind w:left="3960" w:hanging="360"/>
      </w:pPr>
      <w:rPr>
        <w:rFonts w:ascii="Arial" w:hAnsi="Arial" w:hint="default"/>
        <w:color w:val="3F3F3F" w:themeColor="text1"/>
      </w:rPr>
    </w:lvl>
    <w:lvl w:ilvl="6">
      <w:start w:val="1"/>
      <w:numFmt w:val="bullet"/>
      <w:lvlText w:val=""/>
      <w:lvlJc w:val="left"/>
      <w:pPr>
        <w:ind w:left="4680" w:hanging="360"/>
      </w:pPr>
      <w:rPr>
        <w:rFonts w:ascii="Symbol" w:hAnsi="Symbol" w:hint="default"/>
        <w:color w:val="3F3F3F" w:themeColor="text1"/>
      </w:rPr>
    </w:lvl>
    <w:lvl w:ilvl="7">
      <w:start w:val="1"/>
      <w:numFmt w:val="bullet"/>
      <w:lvlText w:val="–"/>
      <w:lvlJc w:val="left"/>
      <w:pPr>
        <w:ind w:left="5400" w:hanging="360"/>
      </w:pPr>
      <w:rPr>
        <w:rFonts w:ascii="Arial" w:hAnsi="Arial" w:hint="default"/>
        <w:color w:val="3F3F3F" w:themeColor="text1"/>
      </w:rPr>
    </w:lvl>
    <w:lvl w:ilvl="8">
      <w:start w:val="1"/>
      <w:numFmt w:val="bullet"/>
      <w:lvlText w:val=""/>
      <w:lvlJc w:val="left"/>
      <w:pPr>
        <w:ind w:left="6120" w:hanging="360"/>
      </w:pPr>
      <w:rPr>
        <w:rFonts w:ascii="Symbol" w:hAnsi="Symbol" w:hint="default"/>
        <w:color w:val="3F3F3F" w:themeColor="text1"/>
      </w:rPr>
    </w:lvl>
  </w:abstractNum>
  <w:abstractNum w:abstractNumId="23" w15:restartNumberingAfterBreak="0">
    <w:nsid w:val="514C0D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2E302A1"/>
    <w:multiLevelType w:val="hybridMultilevel"/>
    <w:tmpl w:val="257C6C18"/>
    <w:lvl w:ilvl="0" w:tplc="1834F2B4">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581B5344"/>
    <w:multiLevelType w:val="multilevel"/>
    <w:tmpl w:val="136EDC78"/>
    <w:numStyleLink w:val="BulletStyle"/>
  </w:abstractNum>
  <w:abstractNum w:abstractNumId="26" w15:restartNumberingAfterBreak="0">
    <w:nsid w:val="68862E03"/>
    <w:multiLevelType w:val="multilevel"/>
    <w:tmpl w:val="FC841712"/>
    <w:numStyleLink w:val="Style1"/>
  </w:abstractNum>
  <w:abstractNum w:abstractNumId="27" w15:restartNumberingAfterBreak="0">
    <w:nsid w:val="6C1F3DBD"/>
    <w:multiLevelType w:val="hybridMultilevel"/>
    <w:tmpl w:val="98940DAE"/>
    <w:lvl w:ilvl="0" w:tplc="0826FC90">
      <w:start w:val="1"/>
      <w:numFmt w:val="decimal"/>
      <w:pStyle w:val="NumberedBullet"/>
      <w:lvlText w:val="%1."/>
      <w:lvlJc w:val="left"/>
      <w:pPr>
        <w:ind w:left="360" w:hanging="360"/>
      </w:pPr>
      <w:rPr>
        <w:rFonts w:ascii="Arial" w:hAnsi="Arial" w:hint="default"/>
        <w:b w:val="0"/>
        <w:i w:val="0"/>
        <w:sz w:val="21"/>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320767E"/>
    <w:multiLevelType w:val="multilevel"/>
    <w:tmpl w:val="136EDC78"/>
    <w:numStyleLink w:val="BulletStyle"/>
  </w:abstractNum>
  <w:num w:numId="1" w16cid:durableId="148715781">
    <w:abstractNumId w:val="9"/>
  </w:num>
  <w:num w:numId="2" w16cid:durableId="555746489">
    <w:abstractNumId w:val="12"/>
  </w:num>
  <w:num w:numId="3" w16cid:durableId="14115052">
    <w:abstractNumId w:val="11"/>
  </w:num>
  <w:num w:numId="4" w16cid:durableId="2012834515">
    <w:abstractNumId w:val="25"/>
  </w:num>
  <w:num w:numId="5" w16cid:durableId="21440275">
    <w:abstractNumId w:val="22"/>
  </w:num>
  <w:num w:numId="6" w16cid:durableId="1307974695">
    <w:abstractNumId w:val="16"/>
  </w:num>
  <w:num w:numId="7" w16cid:durableId="353728364">
    <w:abstractNumId w:val="10"/>
  </w:num>
  <w:num w:numId="8" w16cid:durableId="1907761294">
    <w:abstractNumId w:val="13"/>
  </w:num>
  <w:num w:numId="9" w16cid:durableId="204681999">
    <w:abstractNumId w:val="14"/>
  </w:num>
  <w:num w:numId="10" w16cid:durableId="1007094178">
    <w:abstractNumId w:val="28"/>
  </w:num>
  <w:num w:numId="11" w16cid:durableId="459111658">
    <w:abstractNumId w:val="20"/>
  </w:num>
  <w:num w:numId="12" w16cid:durableId="1499810265">
    <w:abstractNumId w:val="23"/>
  </w:num>
  <w:num w:numId="13" w16cid:durableId="634679510">
    <w:abstractNumId w:val="26"/>
  </w:num>
  <w:num w:numId="14" w16cid:durableId="1941987094">
    <w:abstractNumId w:val="3"/>
  </w:num>
  <w:num w:numId="15" w16cid:durableId="1672635210">
    <w:abstractNumId w:val="15"/>
  </w:num>
  <w:num w:numId="16" w16cid:durableId="1186409648">
    <w:abstractNumId w:val="19"/>
  </w:num>
  <w:num w:numId="17" w16cid:durableId="906955866">
    <w:abstractNumId w:val="21"/>
  </w:num>
  <w:num w:numId="18" w16cid:durableId="188419570">
    <w:abstractNumId w:val="24"/>
  </w:num>
  <w:num w:numId="19" w16cid:durableId="1444108741">
    <w:abstractNumId w:val="18"/>
  </w:num>
  <w:num w:numId="20" w16cid:durableId="1440220202">
    <w:abstractNumId w:val="27"/>
  </w:num>
  <w:num w:numId="21" w16cid:durableId="1672678924">
    <w:abstractNumId w:val="27"/>
    <w:lvlOverride w:ilvl="0">
      <w:startOverride w:val="1"/>
    </w:lvlOverride>
  </w:num>
  <w:num w:numId="22" w16cid:durableId="1136530850">
    <w:abstractNumId w:val="27"/>
    <w:lvlOverride w:ilvl="0">
      <w:startOverride w:val="1"/>
    </w:lvlOverride>
  </w:num>
  <w:num w:numId="23" w16cid:durableId="2146308967">
    <w:abstractNumId w:val="8"/>
  </w:num>
  <w:num w:numId="24" w16cid:durableId="820928799">
    <w:abstractNumId w:val="7"/>
  </w:num>
  <w:num w:numId="25" w16cid:durableId="1583219239">
    <w:abstractNumId w:val="6"/>
  </w:num>
  <w:num w:numId="26" w16cid:durableId="507670408">
    <w:abstractNumId w:val="5"/>
  </w:num>
  <w:num w:numId="27" w16cid:durableId="2031026665">
    <w:abstractNumId w:val="4"/>
  </w:num>
  <w:num w:numId="28" w16cid:durableId="1993368062">
    <w:abstractNumId w:val="2"/>
  </w:num>
  <w:num w:numId="29" w16cid:durableId="433406356">
    <w:abstractNumId w:val="1"/>
  </w:num>
  <w:num w:numId="30" w16cid:durableId="217859700">
    <w:abstractNumId w:val="0"/>
  </w:num>
  <w:num w:numId="31" w16cid:durableId="2120830897">
    <w:abstractNumId w:val="17"/>
  </w:num>
  <w:num w:numId="32" w16cid:durableId="1488130617">
    <w:abstractNumId w:val="27"/>
    <w:lvlOverride w:ilvl="0">
      <w:startOverride w:val="1"/>
    </w:lvlOverride>
  </w:num>
  <w:num w:numId="33" w16cid:durableId="29183983">
    <w:abstractNumId w:val="2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31C"/>
    <w:rsid w:val="00023D11"/>
    <w:rsid w:val="000403F9"/>
    <w:rsid w:val="000E1383"/>
    <w:rsid w:val="0016605E"/>
    <w:rsid w:val="00166377"/>
    <w:rsid w:val="00173FA0"/>
    <w:rsid w:val="00190EF8"/>
    <w:rsid w:val="00252EEA"/>
    <w:rsid w:val="00255F5F"/>
    <w:rsid w:val="002B2E6A"/>
    <w:rsid w:val="002B5720"/>
    <w:rsid w:val="00351CA7"/>
    <w:rsid w:val="00352758"/>
    <w:rsid w:val="0037058C"/>
    <w:rsid w:val="0038625F"/>
    <w:rsid w:val="003A671F"/>
    <w:rsid w:val="003B0E27"/>
    <w:rsid w:val="003C3935"/>
    <w:rsid w:val="003E63A0"/>
    <w:rsid w:val="0041729E"/>
    <w:rsid w:val="00424703"/>
    <w:rsid w:val="004456C2"/>
    <w:rsid w:val="00451450"/>
    <w:rsid w:val="00476637"/>
    <w:rsid w:val="0048131C"/>
    <w:rsid w:val="00482024"/>
    <w:rsid w:val="004A1050"/>
    <w:rsid w:val="00526AB8"/>
    <w:rsid w:val="005622EF"/>
    <w:rsid w:val="005748E7"/>
    <w:rsid w:val="00587D99"/>
    <w:rsid w:val="005C2289"/>
    <w:rsid w:val="005F6A51"/>
    <w:rsid w:val="006A79AD"/>
    <w:rsid w:val="006E501D"/>
    <w:rsid w:val="006F3B5A"/>
    <w:rsid w:val="00751F2E"/>
    <w:rsid w:val="00787A10"/>
    <w:rsid w:val="007A4870"/>
    <w:rsid w:val="007C169D"/>
    <w:rsid w:val="00804E66"/>
    <w:rsid w:val="00840211"/>
    <w:rsid w:val="00861A1B"/>
    <w:rsid w:val="008652A7"/>
    <w:rsid w:val="008D79C9"/>
    <w:rsid w:val="008E3034"/>
    <w:rsid w:val="009D6147"/>
    <w:rsid w:val="009E5D63"/>
    <w:rsid w:val="009F74BB"/>
    <w:rsid w:val="00A23E20"/>
    <w:rsid w:val="00A25FD9"/>
    <w:rsid w:val="00A26C31"/>
    <w:rsid w:val="00A46BFB"/>
    <w:rsid w:val="00AA48CD"/>
    <w:rsid w:val="00AF079A"/>
    <w:rsid w:val="00B050E2"/>
    <w:rsid w:val="00B17AD5"/>
    <w:rsid w:val="00B5080B"/>
    <w:rsid w:val="00B511C8"/>
    <w:rsid w:val="00B81A56"/>
    <w:rsid w:val="00BB2831"/>
    <w:rsid w:val="00BD1B2A"/>
    <w:rsid w:val="00BD6227"/>
    <w:rsid w:val="00BE2455"/>
    <w:rsid w:val="00C81FC3"/>
    <w:rsid w:val="00C83F66"/>
    <w:rsid w:val="00CA381A"/>
    <w:rsid w:val="00CB415F"/>
    <w:rsid w:val="00CC2E7F"/>
    <w:rsid w:val="00D20966"/>
    <w:rsid w:val="00D32286"/>
    <w:rsid w:val="00D55414"/>
    <w:rsid w:val="00D5753F"/>
    <w:rsid w:val="00D61EAE"/>
    <w:rsid w:val="00D73832"/>
    <w:rsid w:val="00DA1430"/>
    <w:rsid w:val="00DA720F"/>
    <w:rsid w:val="00DA7B4C"/>
    <w:rsid w:val="00E14BB5"/>
    <w:rsid w:val="00E62EAB"/>
    <w:rsid w:val="00EA36CB"/>
    <w:rsid w:val="00EB0446"/>
    <w:rsid w:val="00EB0678"/>
    <w:rsid w:val="00EB6B3D"/>
    <w:rsid w:val="00EC2327"/>
    <w:rsid w:val="00ED2A9E"/>
    <w:rsid w:val="00EF06C5"/>
    <w:rsid w:val="00EF50A0"/>
    <w:rsid w:val="00F45843"/>
    <w:rsid w:val="00F71CDB"/>
    <w:rsid w:val="00F93904"/>
    <w:rsid w:val="00FE7931"/>
    <w:rsid w:val="00FF10A4"/>
    <w:rsid w:val="00FF205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4ED6D"/>
  <w15:chartTrackingRefBased/>
  <w15:docId w15:val="{C9EEFACF-E1AA-4247-ABDB-AFFFD529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3F3F3F" w:themeColor="text1"/>
        <w:sz w:val="21"/>
        <w:szCs w:val="21"/>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16" w:unhideWhenUsed="1"/>
    <w:lsdException w:name="heading 4" w:semiHidden="1" w:uiPriority="16" w:unhideWhenUsed="1"/>
    <w:lsdException w:name="heading 5" w:semiHidden="1" w:uiPriority="16" w:unhideWhenUsed="1"/>
    <w:lsdException w:name="heading 6" w:semiHidden="1" w:uiPriority="16" w:unhideWhenUsed="1"/>
    <w:lsdException w:name="heading 7" w:semiHidden="1" w:uiPriority="16" w:unhideWhenUsed="1"/>
    <w:lsdException w:name="heading 8" w:semiHidden="1" w:uiPriority="16" w:unhideWhenUsed="1"/>
    <w:lsdException w:name="heading 9" w:semiHidden="1" w:uiPriority="16"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7"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6"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16"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8652A7"/>
    <w:pPr>
      <w:spacing w:after="240" w:line="240" w:lineRule="auto"/>
    </w:pPr>
  </w:style>
  <w:style w:type="paragraph" w:styleId="Heading1">
    <w:name w:val="heading 1"/>
    <w:aliases w:val="Header 1"/>
    <w:basedOn w:val="Normal"/>
    <w:next w:val="Normal"/>
    <w:link w:val="Heading1Char"/>
    <w:uiPriority w:val="2"/>
    <w:qFormat/>
    <w:rsid w:val="00424703"/>
    <w:pPr>
      <w:keepNext/>
      <w:keepLines/>
      <w:spacing w:before="360"/>
      <w:outlineLvl w:val="0"/>
    </w:pPr>
    <w:rPr>
      <w:rFonts w:asciiTheme="majorHAnsi" w:eastAsiaTheme="majorEastAsia" w:hAnsiTheme="majorHAnsi" w:cstheme="majorBidi"/>
      <w:b/>
      <w:color w:val="F8981D" w:themeColor="accent1"/>
      <w:sz w:val="40"/>
      <w:szCs w:val="32"/>
    </w:rPr>
  </w:style>
  <w:style w:type="paragraph" w:styleId="Heading2">
    <w:name w:val="heading 2"/>
    <w:aliases w:val="Header 2"/>
    <w:basedOn w:val="Normal"/>
    <w:next w:val="Normal"/>
    <w:link w:val="Heading2Char"/>
    <w:uiPriority w:val="2"/>
    <w:qFormat/>
    <w:rsid w:val="00424703"/>
    <w:pPr>
      <w:keepNext/>
      <w:keepLines/>
      <w:spacing w:before="360" w:after="120"/>
      <w:outlineLvl w:val="1"/>
    </w:pPr>
    <w:rPr>
      <w:rFonts w:asciiTheme="majorHAnsi" w:eastAsiaTheme="majorEastAsia" w:hAnsiTheme="majorHAnsi" w:cstheme="majorBidi"/>
      <w:b/>
      <w:color w:val="2A6EA5" w:themeColor="accent4"/>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er 1 Char"/>
    <w:basedOn w:val="DefaultParagraphFont"/>
    <w:link w:val="Heading1"/>
    <w:uiPriority w:val="2"/>
    <w:rsid w:val="00804E66"/>
    <w:rPr>
      <w:rFonts w:asciiTheme="majorHAnsi" w:eastAsiaTheme="majorEastAsia" w:hAnsiTheme="majorHAnsi" w:cstheme="majorBidi"/>
      <w:b/>
      <w:color w:val="F8981D" w:themeColor="accent1"/>
      <w:sz w:val="40"/>
      <w:szCs w:val="32"/>
    </w:rPr>
  </w:style>
  <w:style w:type="character" w:customStyle="1" w:styleId="Heading2Char">
    <w:name w:val="Heading 2 Char"/>
    <w:aliases w:val="Header 2 Char"/>
    <w:basedOn w:val="DefaultParagraphFont"/>
    <w:link w:val="Heading2"/>
    <w:uiPriority w:val="2"/>
    <w:rsid w:val="009D6147"/>
    <w:rPr>
      <w:rFonts w:asciiTheme="majorHAnsi" w:eastAsiaTheme="majorEastAsia" w:hAnsiTheme="majorHAnsi" w:cstheme="majorBidi"/>
      <w:b/>
      <w:color w:val="2A6EA5" w:themeColor="accent4"/>
      <w:sz w:val="28"/>
      <w:szCs w:val="26"/>
    </w:rPr>
  </w:style>
  <w:style w:type="character" w:styleId="Strong">
    <w:name w:val="Strong"/>
    <w:aliases w:val="Bold"/>
    <w:basedOn w:val="DefaultParagraphFont"/>
    <w:uiPriority w:val="4"/>
    <w:semiHidden/>
    <w:unhideWhenUsed/>
    <w:rsid w:val="00AA48CD"/>
    <w:rPr>
      <w:b/>
      <w:bCs/>
    </w:rPr>
  </w:style>
  <w:style w:type="table" w:styleId="TableGrid">
    <w:name w:val="Table Grid"/>
    <w:basedOn w:val="TableNormal"/>
    <w:uiPriority w:val="39"/>
    <w:rsid w:val="00FE7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w:basedOn w:val="ListContinue"/>
    <w:link w:val="ListParagraphChar"/>
    <w:uiPriority w:val="34"/>
    <w:qFormat/>
    <w:rsid w:val="008652A7"/>
    <w:pPr>
      <w:keepLines/>
      <w:numPr>
        <w:numId w:val="5"/>
      </w:numPr>
      <w:suppressAutoHyphens/>
      <w:spacing w:before="120"/>
      <w:contextualSpacing w:val="0"/>
    </w:pPr>
  </w:style>
  <w:style w:type="paragraph" w:customStyle="1" w:styleId="Bullets">
    <w:name w:val="Bullets"/>
    <w:basedOn w:val="ListParagraph"/>
    <w:uiPriority w:val="99"/>
    <w:semiHidden/>
    <w:rsid w:val="00F45843"/>
    <w:pPr>
      <w:numPr>
        <w:numId w:val="2"/>
      </w:numPr>
      <w:tabs>
        <w:tab w:val="num" w:pos="360"/>
      </w:tabs>
      <w:suppressAutoHyphens w:val="0"/>
      <w:spacing w:after="0"/>
      <w:ind w:left="360"/>
      <w:contextualSpacing/>
    </w:pPr>
    <w:rPr>
      <w:rFonts w:ascii="Trebuchet MS" w:eastAsiaTheme="minorHAnsi" w:hAnsi="Trebuchet MS"/>
      <w:color w:val="828282" w:themeColor="text1" w:themeTint="A6"/>
      <w:szCs w:val="20"/>
      <w:lang w:eastAsia="en-US"/>
    </w:rPr>
  </w:style>
  <w:style w:type="paragraph" w:styleId="ListBullet">
    <w:name w:val="List Bullet"/>
    <w:basedOn w:val="Normal"/>
    <w:uiPriority w:val="99"/>
    <w:semiHidden/>
    <w:unhideWhenUsed/>
    <w:rsid w:val="00F45843"/>
    <w:pPr>
      <w:numPr>
        <w:numId w:val="1"/>
      </w:numPr>
      <w:contextualSpacing/>
    </w:pPr>
  </w:style>
  <w:style w:type="character" w:customStyle="1" w:styleId="ListParagraphChar">
    <w:name w:val="List Paragraph Char"/>
    <w:aliases w:val="Bullet Char"/>
    <w:basedOn w:val="DefaultParagraphFont"/>
    <w:link w:val="ListParagraph"/>
    <w:uiPriority w:val="34"/>
    <w:rsid w:val="008652A7"/>
  </w:style>
  <w:style w:type="numbering" w:customStyle="1" w:styleId="Style1">
    <w:name w:val="Style1"/>
    <w:uiPriority w:val="99"/>
    <w:rsid w:val="00F45843"/>
    <w:pPr>
      <w:numPr>
        <w:numId w:val="3"/>
      </w:numPr>
    </w:pPr>
  </w:style>
  <w:style w:type="numbering" w:customStyle="1" w:styleId="BulletStyle">
    <w:name w:val="Bullet Style"/>
    <w:uiPriority w:val="99"/>
    <w:rsid w:val="00F45843"/>
    <w:pPr>
      <w:numPr>
        <w:numId w:val="5"/>
      </w:numPr>
    </w:pPr>
  </w:style>
  <w:style w:type="table" w:styleId="GridTable2-Accent1">
    <w:name w:val="Grid Table 2 Accent 1"/>
    <w:basedOn w:val="TableNormal"/>
    <w:uiPriority w:val="47"/>
    <w:rsid w:val="00FE7931"/>
    <w:pPr>
      <w:spacing w:after="0" w:line="240" w:lineRule="auto"/>
    </w:pPr>
    <w:tblPr>
      <w:tblStyleRowBandSize w:val="1"/>
      <w:tblStyleColBandSize w:val="1"/>
      <w:tblBorders>
        <w:top w:val="single" w:sz="2" w:space="0" w:color="FAC177" w:themeColor="accent1" w:themeTint="99"/>
        <w:bottom w:val="single" w:sz="2" w:space="0" w:color="FAC177" w:themeColor="accent1" w:themeTint="99"/>
        <w:insideH w:val="single" w:sz="2" w:space="0" w:color="FAC177" w:themeColor="accent1" w:themeTint="99"/>
        <w:insideV w:val="single" w:sz="2" w:space="0" w:color="FAC177" w:themeColor="accent1" w:themeTint="99"/>
      </w:tblBorders>
    </w:tblPr>
    <w:tblStylePr w:type="firstRow">
      <w:rPr>
        <w:b/>
        <w:bCs/>
      </w:rPr>
      <w:tblPr/>
      <w:tcPr>
        <w:tcBorders>
          <w:top w:val="nil"/>
          <w:bottom w:val="single" w:sz="12" w:space="0" w:color="FAC177" w:themeColor="accent1" w:themeTint="99"/>
          <w:insideH w:val="nil"/>
          <w:insideV w:val="nil"/>
        </w:tcBorders>
        <w:shd w:val="clear" w:color="auto" w:fill="FFFFFF" w:themeFill="background1"/>
      </w:tcPr>
    </w:tblStylePr>
    <w:tblStylePr w:type="lastRow">
      <w:rPr>
        <w:b/>
        <w:bCs/>
      </w:rPr>
      <w:tblPr/>
      <w:tcPr>
        <w:tcBorders>
          <w:top w:val="double" w:sz="2" w:space="0" w:color="FAC17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AD1" w:themeFill="accent1" w:themeFillTint="33"/>
      </w:tcPr>
    </w:tblStylePr>
    <w:tblStylePr w:type="band1Horz">
      <w:tblPr/>
      <w:tcPr>
        <w:shd w:val="clear" w:color="auto" w:fill="FDEAD1" w:themeFill="accent1" w:themeFillTint="33"/>
      </w:tcPr>
    </w:tblStylePr>
  </w:style>
  <w:style w:type="paragraph" w:styleId="IntenseQuote">
    <w:name w:val="Intense Quote"/>
    <w:aliases w:val="Note/Quote"/>
    <w:basedOn w:val="Normal"/>
    <w:next w:val="Normal"/>
    <w:link w:val="IntenseQuoteChar"/>
    <w:uiPriority w:val="5"/>
    <w:qFormat/>
    <w:rsid w:val="00B5080B"/>
    <w:pPr>
      <w:pBdr>
        <w:top w:val="single" w:sz="4" w:space="10" w:color="F8981D" w:themeColor="accent1"/>
        <w:bottom w:val="single" w:sz="4" w:space="10" w:color="F8981D" w:themeColor="accent1"/>
      </w:pBdr>
      <w:spacing w:before="360" w:after="360"/>
      <w:ind w:left="864" w:right="864"/>
      <w:jc w:val="center"/>
    </w:pPr>
    <w:rPr>
      <w:i/>
      <w:iCs/>
    </w:rPr>
  </w:style>
  <w:style w:type="character" w:customStyle="1" w:styleId="IntenseQuoteChar">
    <w:name w:val="Intense Quote Char"/>
    <w:aliases w:val="Note/Quote Char"/>
    <w:basedOn w:val="DefaultParagraphFont"/>
    <w:link w:val="IntenseQuote"/>
    <w:uiPriority w:val="5"/>
    <w:rsid w:val="00DA720F"/>
    <w:rPr>
      <w:i/>
      <w:iCs/>
    </w:rPr>
  </w:style>
  <w:style w:type="table" w:styleId="GridTable4-Accent1">
    <w:name w:val="Grid Table 4 Accent 1"/>
    <w:basedOn w:val="TableNormal"/>
    <w:uiPriority w:val="49"/>
    <w:rsid w:val="00FE7931"/>
    <w:pPr>
      <w:spacing w:after="0" w:line="240" w:lineRule="auto"/>
    </w:pPr>
    <w:tblPr>
      <w:tblStyleRowBandSize w:val="1"/>
      <w:tblStyleColBandSize w:val="1"/>
      <w:tblBorders>
        <w:top w:val="single" w:sz="4" w:space="0" w:color="FAC177" w:themeColor="accent1" w:themeTint="99"/>
        <w:left w:val="single" w:sz="4" w:space="0" w:color="FAC177" w:themeColor="accent1" w:themeTint="99"/>
        <w:bottom w:val="single" w:sz="4" w:space="0" w:color="FAC177" w:themeColor="accent1" w:themeTint="99"/>
        <w:right w:val="single" w:sz="4" w:space="0" w:color="FAC177" w:themeColor="accent1" w:themeTint="99"/>
        <w:insideH w:val="single" w:sz="4" w:space="0" w:color="FAC177" w:themeColor="accent1" w:themeTint="99"/>
        <w:insideV w:val="single" w:sz="4" w:space="0" w:color="FAC177" w:themeColor="accent1" w:themeTint="99"/>
      </w:tblBorders>
    </w:tblPr>
    <w:tblStylePr w:type="firstRow">
      <w:rPr>
        <w:b/>
        <w:bCs/>
        <w:color w:val="FFFFFF" w:themeColor="background1"/>
      </w:rPr>
      <w:tblPr/>
      <w:tcPr>
        <w:tcBorders>
          <w:top w:val="single" w:sz="4" w:space="0" w:color="F8981D" w:themeColor="accent1"/>
          <w:left w:val="single" w:sz="4" w:space="0" w:color="F8981D" w:themeColor="accent1"/>
          <w:bottom w:val="single" w:sz="4" w:space="0" w:color="F8981D" w:themeColor="accent1"/>
          <w:right w:val="single" w:sz="4" w:space="0" w:color="F8981D" w:themeColor="accent1"/>
          <w:insideH w:val="nil"/>
          <w:insideV w:val="nil"/>
        </w:tcBorders>
        <w:shd w:val="clear" w:color="auto" w:fill="F8981D" w:themeFill="accent1"/>
      </w:tcPr>
    </w:tblStylePr>
    <w:tblStylePr w:type="lastRow">
      <w:rPr>
        <w:b/>
        <w:bCs/>
      </w:rPr>
      <w:tblPr/>
      <w:tcPr>
        <w:tcBorders>
          <w:top w:val="double" w:sz="4" w:space="0" w:color="F8981D" w:themeColor="accent1"/>
        </w:tcBorders>
      </w:tcPr>
    </w:tblStylePr>
    <w:tblStylePr w:type="firstCol">
      <w:rPr>
        <w:b/>
        <w:bCs/>
      </w:rPr>
    </w:tblStylePr>
    <w:tblStylePr w:type="lastCol">
      <w:rPr>
        <w:b/>
        <w:bCs/>
      </w:rPr>
    </w:tblStylePr>
    <w:tblStylePr w:type="band1Vert">
      <w:tblPr/>
      <w:tcPr>
        <w:shd w:val="clear" w:color="auto" w:fill="FDEAD1" w:themeFill="accent1" w:themeFillTint="33"/>
      </w:tcPr>
    </w:tblStylePr>
    <w:tblStylePr w:type="band1Horz">
      <w:tblPr/>
      <w:tcPr>
        <w:shd w:val="clear" w:color="auto" w:fill="FDEAD1" w:themeFill="accent1" w:themeFillTint="33"/>
      </w:tcPr>
    </w:tblStylePr>
  </w:style>
  <w:style w:type="table" w:styleId="ListTable3-Accent1">
    <w:name w:val="List Table 3 Accent 1"/>
    <w:basedOn w:val="TableNormal"/>
    <w:uiPriority w:val="48"/>
    <w:rsid w:val="00FE7931"/>
    <w:pPr>
      <w:spacing w:after="0" w:line="240" w:lineRule="auto"/>
    </w:pPr>
    <w:tblPr>
      <w:tblStyleRowBandSize w:val="1"/>
      <w:tblStyleColBandSize w:val="1"/>
      <w:tblBorders>
        <w:top w:val="single" w:sz="4" w:space="0" w:color="F8981D" w:themeColor="accent1"/>
        <w:left w:val="single" w:sz="4" w:space="0" w:color="F8981D" w:themeColor="accent1"/>
        <w:bottom w:val="single" w:sz="4" w:space="0" w:color="F8981D" w:themeColor="accent1"/>
        <w:right w:val="single" w:sz="4" w:space="0" w:color="F8981D" w:themeColor="accent1"/>
      </w:tblBorders>
    </w:tblPr>
    <w:tblStylePr w:type="firstRow">
      <w:rPr>
        <w:b/>
        <w:bCs/>
        <w:color w:val="FFFFFF" w:themeColor="background1"/>
      </w:rPr>
      <w:tblPr/>
      <w:tcPr>
        <w:shd w:val="clear" w:color="auto" w:fill="F8981D" w:themeFill="accent1"/>
      </w:tcPr>
    </w:tblStylePr>
    <w:tblStylePr w:type="lastRow">
      <w:rPr>
        <w:b/>
        <w:bCs/>
      </w:rPr>
      <w:tblPr/>
      <w:tcPr>
        <w:tcBorders>
          <w:top w:val="double" w:sz="4" w:space="0" w:color="F8981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981D" w:themeColor="accent1"/>
          <w:right w:val="single" w:sz="4" w:space="0" w:color="F8981D" w:themeColor="accent1"/>
        </w:tcBorders>
      </w:tcPr>
    </w:tblStylePr>
    <w:tblStylePr w:type="band1Horz">
      <w:tblPr/>
      <w:tcPr>
        <w:tcBorders>
          <w:top w:val="single" w:sz="4" w:space="0" w:color="F8981D" w:themeColor="accent1"/>
          <w:bottom w:val="single" w:sz="4" w:space="0" w:color="F8981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981D" w:themeColor="accent1"/>
          <w:left w:val="nil"/>
        </w:tcBorders>
      </w:tcPr>
    </w:tblStylePr>
    <w:tblStylePr w:type="swCell">
      <w:tblPr/>
      <w:tcPr>
        <w:tcBorders>
          <w:top w:val="double" w:sz="4" w:space="0" w:color="F8981D" w:themeColor="accent1"/>
          <w:right w:val="nil"/>
        </w:tcBorders>
      </w:tcPr>
    </w:tblStylePr>
  </w:style>
  <w:style w:type="table" w:customStyle="1" w:styleId="RelativityTable">
    <w:name w:val="Relativity Table"/>
    <w:basedOn w:val="TableNormal"/>
    <w:uiPriority w:val="99"/>
    <w:rsid w:val="00BE2455"/>
    <w:pPr>
      <w:spacing w:before="120" w:after="0" w:line="240" w:lineRule="auto"/>
    </w:pPr>
    <w:rPr>
      <w:sz w:val="18"/>
    </w:rPr>
    <w:tblPr>
      <w:tblBorders>
        <w:top w:val="single" w:sz="4" w:space="0" w:color="F8981D" w:themeColor="accent1"/>
        <w:left w:val="single" w:sz="4" w:space="0" w:color="F8981D" w:themeColor="accent1"/>
        <w:bottom w:val="single" w:sz="4" w:space="0" w:color="F8981D" w:themeColor="accent1"/>
        <w:right w:val="single" w:sz="4" w:space="0" w:color="F8981D" w:themeColor="accent1"/>
        <w:insideH w:val="single" w:sz="4" w:space="0" w:color="F8981D" w:themeColor="accent1"/>
        <w:insideV w:val="single" w:sz="4" w:space="0" w:color="F8981D" w:themeColor="accent1"/>
      </w:tblBorders>
    </w:tblPr>
    <w:tcPr>
      <w:shd w:val="clear" w:color="auto" w:fill="FFFFFF" w:themeFill="background1"/>
    </w:tcPr>
    <w:tblStylePr w:type="firstRow">
      <w:pPr>
        <w:jc w:val="left"/>
      </w:pPr>
      <w:rPr>
        <w:rFonts w:ascii="Arial" w:hAnsi="Arial"/>
        <w:b/>
        <w:color w:val="FFFFFF" w:themeColor="background1"/>
        <w:sz w:val="24"/>
      </w:rPr>
      <w:tblPr/>
      <w:tcPr>
        <w:tcBorders>
          <w:top w:val="single" w:sz="4" w:space="0" w:color="F8981D" w:themeColor="accent1"/>
          <w:left w:val="single" w:sz="4" w:space="0" w:color="F8981D" w:themeColor="accent1"/>
          <w:bottom w:val="single" w:sz="4" w:space="0" w:color="F8981D" w:themeColor="accent1"/>
          <w:right w:val="single" w:sz="4" w:space="0" w:color="F8981D" w:themeColor="accent1"/>
          <w:insideH w:val="single" w:sz="4" w:space="0" w:color="F8981D" w:themeColor="accent1"/>
          <w:insideV w:val="single" w:sz="4" w:space="0" w:color="F8981D" w:themeColor="accent1"/>
        </w:tcBorders>
        <w:shd w:val="clear" w:color="auto" w:fill="F8981D" w:themeFill="accent1"/>
      </w:tcPr>
    </w:tblStylePr>
  </w:style>
  <w:style w:type="paragraph" w:customStyle="1" w:styleId="LinkStyle">
    <w:name w:val="Link Style"/>
    <w:basedOn w:val="Normal"/>
    <w:link w:val="LinkStyleChar"/>
    <w:uiPriority w:val="5"/>
    <w:qFormat/>
    <w:rsid w:val="00B5080B"/>
    <w:pPr>
      <w:spacing w:after="0" w:line="276" w:lineRule="auto"/>
      <w:contextualSpacing/>
    </w:pPr>
    <w:rPr>
      <w:rFonts w:eastAsiaTheme="minorHAnsi"/>
      <w:color w:val="F8981D"/>
      <w:u w:val="single"/>
      <w:lang w:eastAsia="en-US"/>
    </w:rPr>
  </w:style>
  <w:style w:type="character" w:customStyle="1" w:styleId="BodyCopyChar">
    <w:name w:val="Body Copy Char"/>
    <w:basedOn w:val="DefaultParagraphFont"/>
    <w:uiPriority w:val="16"/>
    <w:semiHidden/>
    <w:unhideWhenUsed/>
    <w:rsid w:val="00B5080B"/>
    <w:rPr>
      <w:rFonts w:ascii="Arial" w:hAnsi="Arial"/>
      <w:szCs w:val="21"/>
    </w:rPr>
  </w:style>
  <w:style w:type="character" w:customStyle="1" w:styleId="LinkStyleChar">
    <w:name w:val="Link Style Char"/>
    <w:basedOn w:val="BodyCopyChar"/>
    <w:link w:val="LinkStyle"/>
    <w:uiPriority w:val="5"/>
    <w:rsid w:val="00DA720F"/>
    <w:rPr>
      <w:rFonts w:ascii="Arial" w:eastAsiaTheme="minorHAnsi" w:hAnsi="Arial"/>
      <w:color w:val="F8981D"/>
      <w:szCs w:val="21"/>
      <w:u w:val="single"/>
      <w:lang w:eastAsia="en-US"/>
    </w:rPr>
  </w:style>
  <w:style w:type="paragraph" w:customStyle="1" w:styleId="Default">
    <w:name w:val="Default"/>
    <w:uiPriority w:val="16"/>
    <w:rsid w:val="00B5080B"/>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NoSpacing">
    <w:name w:val="No Spacing"/>
    <w:link w:val="NoSpacingChar"/>
    <w:uiPriority w:val="99"/>
    <w:semiHidden/>
    <w:qFormat/>
    <w:rsid w:val="006A79AD"/>
    <w:pPr>
      <w:spacing w:after="0" w:line="240" w:lineRule="auto"/>
    </w:pPr>
    <w:rPr>
      <w:rFonts w:asciiTheme="minorHAnsi" w:hAnsiTheme="minorHAnsi"/>
      <w:color w:val="auto"/>
      <w:sz w:val="22"/>
      <w:szCs w:val="22"/>
      <w:lang w:eastAsia="en-US"/>
    </w:rPr>
  </w:style>
  <w:style w:type="numbering" w:customStyle="1" w:styleId="NumberedList">
    <w:name w:val="Numbered List"/>
    <w:basedOn w:val="NoList"/>
    <w:uiPriority w:val="99"/>
    <w:rsid w:val="005F6A51"/>
  </w:style>
  <w:style w:type="paragraph" w:customStyle="1" w:styleId="Style2">
    <w:name w:val="Style2"/>
    <w:basedOn w:val="Normal"/>
    <w:next w:val="Normal"/>
    <w:uiPriority w:val="16"/>
    <w:unhideWhenUsed/>
    <w:rsid w:val="005F6A51"/>
  </w:style>
  <w:style w:type="paragraph" w:customStyle="1" w:styleId="DocumentTitle">
    <w:name w:val="Document Title"/>
    <w:basedOn w:val="Normal"/>
    <w:next w:val="TitleSubhead"/>
    <w:link w:val="DocumentTitleChar"/>
    <w:uiPriority w:val="6"/>
    <w:qFormat/>
    <w:rsid w:val="00861A1B"/>
    <w:pPr>
      <w:pBdr>
        <w:bottom w:val="single" w:sz="8" w:space="30" w:color="F8981D" w:themeColor="accent1"/>
      </w:pBdr>
      <w:spacing w:after="0"/>
      <w:ind w:left="288" w:right="720"/>
    </w:pPr>
    <w:rPr>
      <w:color w:val="666666" w:themeColor="text2"/>
      <w:sz w:val="80"/>
      <w:szCs w:val="80"/>
    </w:rPr>
  </w:style>
  <w:style w:type="paragraph" w:customStyle="1" w:styleId="TitleSubhead">
    <w:name w:val="Title Subhead"/>
    <w:basedOn w:val="Normal"/>
    <w:link w:val="TitleSubheadChar"/>
    <w:uiPriority w:val="6"/>
    <w:qFormat/>
    <w:rsid w:val="00424703"/>
    <w:pPr>
      <w:spacing w:before="360" w:after="120" w:line="259" w:lineRule="auto"/>
      <w:ind w:left="288"/>
    </w:pPr>
    <w:rPr>
      <w:color w:val="666666" w:themeColor="text2"/>
      <w:sz w:val="32"/>
    </w:rPr>
  </w:style>
  <w:style w:type="character" w:customStyle="1" w:styleId="DocumentTitleChar">
    <w:name w:val="Document Title Char"/>
    <w:basedOn w:val="DefaultParagraphFont"/>
    <w:link w:val="DocumentTitle"/>
    <w:uiPriority w:val="6"/>
    <w:rsid w:val="00861A1B"/>
    <w:rPr>
      <w:color w:val="666666" w:themeColor="text2"/>
      <w:sz w:val="80"/>
      <w:szCs w:val="80"/>
    </w:rPr>
  </w:style>
  <w:style w:type="character" w:styleId="PlaceholderText">
    <w:name w:val="Placeholder Text"/>
    <w:basedOn w:val="DefaultParagraphFont"/>
    <w:uiPriority w:val="99"/>
    <w:semiHidden/>
    <w:rsid w:val="00424703"/>
    <w:rPr>
      <w:color w:val="808080"/>
    </w:rPr>
  </w:style>
  <w:style w:type="character" w:customStyle="1" w:styleId="TitleSubheadChar">
    <w:name w:val="Title Subhead Char"/>
    <w:basedOn w:val="DefaultParagraphFont"/>
    <w:link w:val="TitleSubhead"/>
    <w:uiPriority w:val="6"/>
    <w:rsid w:val="00DA720F"/>
    <w:rPr>
      <w:color w:val="666666" w:themeColor="text2"/>
      <w:sz w:val="32"/>
    </w:rPr>
  </w:style>
  <w:style w:type="paragraph" w:styleId="Header">
    <w:name w:val="header"/>
    <w:basedOn w:val="Normal"/>
    <w:link w:val="HeaderChar"/>
    <w:uiPriority w:val="99"/>
    <w:semiHidden/>
    <w:rsid w:val="00424703"/>
    <w:pPr>
      <w:tabs>
        <w:tab w:val="center" w:pos="4680"/>
        <w:tab w:val="right" w:pos="9360"/>
      </w:tabs>
      <w:spacing w:after="0"/>
    </w:pPr>
  </w:style>
  <w:style w:type="paragraph" w:styleId="List">
    <w:name w:val="List"/>
    <w:basedOn w:val="Normal"/>
    <w:uiPriority w:val="99"/>
    <w:semiHidden/>
    <w:unhideWhenUsed/>
    <w:rsid w:val="00424703"/>
    <w:pPr>
      <w:ind w:left="360" w:hanging="360"/>
      <w:contextualSpacing/>
    </w:pPr>
  </w:style>
  <w:style w:type="paragraph" w:styleId="List2">
    <w:name w:val="List 2"/>
    <w:basedOn w:val="Normal"/>
    <w:uiPriority w:val="99"/>
    <w:semiHidden/>
    <w:unhideWhenUsed/>
    <w:rsid w:val="00424703"/>
    <w:pPr>
      <w:ind w:left="720" w:hanging="360"/>
      <w:contextualSpacing/>
    </w:pPr>
  </w:style>
  <w:style w:type="paragraph" w:styleId="ListNumber2">
    <w:name w:val="List Number 2"/>
    <w:basedOn w:val="Normal"/>
    <w:uiPriority w:val="99"/>
    <w:semiHidden/>
    <w:unhideWhenUsed/>
    <w:rsid w:val="00424703"/>
    <w:pPr>
      <w:numPr>
        <w:numId w:val="14"/>
      </w:numPr>
      <w:contextualSpacing/>
    </w:pPr>
  </w:style>
  <w:style w:type="paragraph" w:styleId="ListContinue">
    <w:name w:val="List Continue"/>
    <w:basedOn w:val="Normal"/>
    <w:uiPriority w:val="99"/>
    <w:semiHidden/>
    <w:unhideWhenUsed/>
    <w:rsid w:val="00424703"/>
    <w:pPr>
      <w:spacing w:after="120"/>
      <w:ind w:left="360"/>
      <w:contextualSpacing/>
    </w:pPr>
  </w:style>
  <w:style w:type="character" w:customStyle="1" w:styleId="HeaderChar">
    <w:name w:val="Header Char"/>
    <w:basedOn w:val="DefaultParagraphFont"/>
    <w:link w:val="Header"/>
    <w:uiPriority w:val="99"/>
    <w:semiHidden/>
    <w:rsid w:val="009D6147"/>
  </w:style>
  <w:style w:type="paragraph" w:customStyle="1" w:styleId="Header3">
    <w:name w:val="Header 3"/>
    <w:basedOn w:val="Heading2"/>
    <w:link w:val="Header3Char"/>
    <w:uiPriority w:val="3"/>
    <w:qFormat/>
    <w:rsid w:val="00424703"/>
    <w:rPr>
      <w:color w:val="3F3F3F" w:themeColor="text1"/>
      <w:sz w:val="24"/>
    </w:rPr>
  </w:style>
  <w:style w:type="paragraph" w:customStyle="1" w:styleId="NumberedBullet">
    <w:name w:val="Numbered Bullet"/>
    <w:basedOn w:val="ListParagraph"/>
    <w:link w:val="NumberedBulletChar"/>
    <w:uiPriority w:val="1"/>
    <w:qFormat/>
    <w:rsid w:val="008652A7"/>
    <w:pPr>
      <w:numPr>
        <w:numId w:val="20"/>
      </w:numPr>
    </w:pPr>
  </w:style>
  <w:style w:type="character" w:customStyle="1" w:styleId="Header3Char">
    <w:name w:val="Header 3 Char"/>
    <w:basedOn w:val="Heading2Char"/>
    <w:link w:val="Header3"/>
    <w:uiPriority w:val="3"/>
    <w:rsid w:val="00804E66"/>
    <w:rPr>
      <w:rFonts w:asciiTheme="majorHAnsi" w:eastAsiaTheme="majorEastAsia" w:hAnsiTheme="majorHAnsi" w:cstheme="majorBidi"/>
      <w:b/>
      <w:color w:val="2A6EA5" w:themeColor="accent4"/>
      <w:sz w:val="24"/>
      <w:szCs w:val="26"/>
    </w:rPr>
  </w:style>
  <w:style w:type="character" w:customStyle="1" w:styleId="NoSpacingChar">
    <w:name w:val="No Spacing Char"/>
    <w:basedOn w:val="DefaultParagraphFont"/>
    <w:link w:val="NoSpacing"/>
    <w:uiPriority w:val="99"/>
    <w:semiHidden/>
    <w:rsid w:val="008652A7"/>
    <w:rPr>
      <w:rFonts w:asciiTheme="minorHAnsi" w:hAnsiTheme="minorHAnsi"/>
      <w:color w:val="auto"/>
      <w:sz w:val="22"/>
      <w:szCs w:val="22"/>
      <w:lang w:eastAsia="en-US"/>
    </w:rPr>
  </w:style>
  <w:style w:type="character" w:customStyle="1" w:styleId="NumberedBulletChar">
    <w:name w:val="Numbered Bullet Char"/>
    <w:basedOn w:val="ListParagraphChar"/>
    <w:link w:val="NumberedBullet"/>
    <w:uiPriority w:val="1"/>
    <w:rsid w:val="008652A7"/>
  </w:style>
  <w:style w:type="paragraph" w:styleId="TOCHeading">
    <w:name w:val="TOC Heading"/>
    <w:basedOn w:val="Heading1"/>
    <w:next w:val="Normal"/>
    <w:uiPriority w:val="39"/>
    <w:rsid w:val="00E62EAB"/>
    <w:pPr>
      <w:spacing w:line="259" w:lineRule="auto"/>
      <w:outlineLvl w:val="9"/>
    </w:pPr>
    <w:rPr>
      <w:lang w:eastAsia="en-US"/>
    </w:rPr>
  </w:style>
  <w:style w:type="paragraph" w:styleId="TOC1">
    <w:name w:val="toc 1"/>
    <w:basedOn w:val="Normal"/>
    <w:next w:val="Normal"/>
    <w:autoRedefine/>
    <w:uiPriority w:val="39"/>
    <w:unhideWhenUsed/>
    <w:rsid w:val="00451450"/>
    <w:pPr>
      <w:spacing w:after="100"/>
    </w:pPr>
    <w:rPr>
      <w:b/>
    </w:rPr>
  </w:style>
  <w:style w:type="paragraph" w:styleId="TOC2">
    <w:name w:val="toc 2"/>
    <w:basedOn w:val="Normal"/>
    <w:next w:val="Normal"/>
    <w:autoRedefine/>
    <w:uiPriority w:val="39"/>
    <w:unhideWhenUsed/>
    <w:rsid w:val="00E62EAB"/>
    <w:pPr>
      <w:spacing w:after="100"/>
      <w:ind w:left="210"/>
    </w:pPr>
    <w:rPr>
      <w:sz w:val="18"/>
    </w:rPr>
  </w:style>
  <w:style w:type="character" w:styleId="Hyperlink">
    <w:name w:val="Hyperlink"/>
    <w:basedOn w:val="DefaultParagraphFont"/>
    <w:uiPriority w:val="99"/>
    <w:unhideWhenUsed/>
    <w:rsid w:val="006A79AD"/>
    <w:rPr>
      <w:color w:val="F8981D" w:themeColor="hyperlink"/>
      <w:u w:val="single"/>
    </w:rPr>
  </w:style>
  <w:style w:type="paragraph" w:styleId="TOC3">
    <w:name w:val="toc 3"/>
    <w:basedOn w:val="Normal"/>
    <w:next w:val="Normal"/>
    <w:autoRedefine/>
    <w:uiPriority w:val="39"/>
    <w:unhideWhenUsed/>
    <w:rsid w:val="00255F5F"/>
    <w:pPr>
      <w:spacing w:after="100" w:line="259" w:lineRule="auto"/>
      <w:ind w:left="440"/>
    </w:pPr>
    <w:rPr>
      <w:rFonts w:asciiTheme="minorHAnsi" w:hAnsiTheme="minorHAnsi" w:cs="Times New Roman"/>
      <w:color w:val="auto"/>
      <w:sz w:val="22"/>
      <w:szCs w:val="22"/>
      <w:lang w:eastAsia="en-US"/>
    </w:rPr>
  </w:style>
  <w:style w:type="paragraph" w:styleId="BalloonText">
    <w:name w:val="Balloon Text"/>
    <w:basedOn w:val="Normal"/>
    <w:link w:val="BalloonTextChar"/>
    <w:uiPriority w:val="99"/>
    <w:semiHidden/>
    <w:unhideWhenUsed/>
    <w:rsid w:val="00C81FC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F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TestReplyWithQuestions@%3cyourdomain%3e.com" TargetMode="External"/><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Relativity">
      <a:dk1>
        <a:srgbClr val="3F3F3F"/>
      </a:dk1>
      <a:lt1>
        <a:sysClr val="window" lastClr="FFFFFF"/>
      </a:lt1>
      <a:dk2>
        <a:srgbClr val="666666"/>
      </a:dk2>
      <a:lt2>
        <a:srgbClr val="F2F2F2"/>
      </a:lt2>
      <a:accent1>
        <a:srgbClr val="F8981D"/>
      </a:accent1>
      <a:accent2>
        <a:srgbClr val="666666"/>
      </a:accent2>
      <a:accent3>
        <a:srgbClr val="00A5DB"/>
      </a:accent3>
      <a:accent4>
        <a:srgbClr val="2A6EA5"/>
      </a:accent4>
      <a:accent5>
        <a:srgbClr val="005776"/>
      </a:accent5>
      <a:accent6>
        <a:srgbClr val="BFBFBF"/>
      </a:accent6>
      <a:hlink>
        <a:srgbClr val="F8981D"/>
      </a:hlink>
      <a:folHlink>
        <a:srgbClr val="66666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1561B-46C2-49C9-AFC6-10A1218E1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Winona Lozada</dc:creator>
  <cp:keywords/>
  <dc:description/>
  <cp:lastModifiedBy>Mary Jo Dockman</cp:lastModifiedBy>
  <cp:revision>6</cp:revision>
  <dcterms:created xsi:type="dcterms:W3CDTF">2021-04-28T17:31:00Z</dcterms:created>
  <dcterms:modified xsi:type="dcterms:W3CDTF">2023-08-16T18:14:00Z</dcterms:modified>
</cp:coreProperties>
</file>